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B9" w:rsidRDefault="00EA3F8D">
      <w:pPr>
        <w:rPr>
          <w:sz w:val="40"/>
          <w:szCs w:val="40"/>
        </w:rPr>
      </w:pPr>
      <w:r>
        <w:rPr>
          <w:sz w:val="40"/>
          <w:szCs w:val="40"/>
        </w:rPr>
        <w:t xml:space="preserve">Rezydencja </w:t>
      </w:r>
      <w:proofErr w:type="spellStart"/>
      <w:r>
        <w:rPr>
          <w:sz w:val="40"/>
          <w:szCs w:val="40"/>
        </w:rPr>
        <w:t>Saari</w:t>
      </w:r>
      <w:proofErr w:type="spellEnd"/>
    </w:p>
    <w:p w:rsidR="00855C0B" w:rsidRDefault="00855C0B" w:rsidP="00855C0B">
      <w:r>
        <w:t xml:space="preserve">Fundacja </w:t>
      </w:r>
      <w:proofErr w:type="spellStart"/>
      <w:r>
        <w:t>Kone</w:t>
      </w:r>
      <w:proofErr w:type="spellEnd"/>
      <w:r>
        <w:t xml:space="preserve"> utrzymuje</w:t>
      </w:r>
      <w:r w:rsidR="006F5175">
        <w:t xml:space="preserve"> Rezydencję </w:t>
      </w:r>
      <w:proofErr w:type="spellStart"/>
      <w:r w:rsidR="006F5175">
        <w:t>Saari</w:t>
      </w:r>
      <w:proofErr w:type="spellEnd"/>
      <w:r w:rsidR="006F5175">
        <w:t xml:space="preserve">, która znajduje się w </w:t>
      </w:r>
      <w:proofErr w:type="spellStart"/>
      <w:r w:rsidR="006F5175">
        <w:t>Mynämäki</w:t>
      </w:r>
      <w:proofErr w:type="spellEnd"/>
      <w:r>
        <w:t xml:space="preserve"> w p</w:t>
      </w:r>
      <w:r w:rsidR="006F5175">
        <w:t>ołudniowo-</w:t>
      </w:r>
      <w:r w:rsidR="00386B15">
        <w:t>zachodniej Finlandii. Miejsce to</w:t>
      </w:r>
      <w:r w:rsidR="006F5175">
        <w:t xml:space="preserve"> jest przeznaczone</w:t>
      </w:r>
      <w:r>
        <w:t xml:space="preserve"> dla artystów wszystkich dyscyplin i narodowości. W Rezydencji </w:t>
      </w:r>
      <w:proofErr w:type="spellStart"/>
      <w:r>
        <w:t>Saari</w:t>
      </w:r>
      <w:proofErr w:type="spellEnd"/>
      <w:r>
        <w:t xml:space="preserve"> artyści i badacze mogą skupić się na swojej pracy w sp</w:t>
      </w:r>
      <w:r w:rsidR="006F5175">
        <w:t>okojnym, wiejskim otoczeniu</w:t>
      </w:r>
      <w:r w:rsidR="00386B15">
        <w:t>,</w:t>
      </w:r>
      <w:r>
        <w:t xml:space="preserve"> dzielić się swoimi przemyśleniami i doświadczeniami z kolegami.</w:t>
      </w:r>
      <w:r w:rsidR="004C499A">
        <w:t xml:space="preserve"> Działanie rezydencji opiera</w:t>
      </w:r>
      <w:r>
        <w:t xml:space="preserve"> się na podejściu ekologicznym, któr</w:t>
      </w:r>
      <w:r w:rsidR="00427D1D">
        <w:t>e obejmuje również zrównoważony</w:t>
      </w:r>
      <w:r w:rsidR="006F5175">
        <w:t xml:space="preserve"> </w:t>
      </w:r>
      <w:r w:rsidR="00427D1D">
        <w:t>rozwój</w:t>
      </w:r>
      <w:r>
        <w:t xml:space="preserve"> spo</w:t>
      </w:r>
      <w:r w:rsidR="00427D1D">
        <w:t>łeczny i psychiczny. Kluczowe słowa to spokojne tempo</w:t>
      </w:r>
      <w:r>
        <w:t>, wgląd i zmiana.</w:t>
      </w:r>
    </w:p>
    <w:p w:rsidR="005A2F89" w:rsidRDefault="005A2F89" w:rsidP="005A2F89">
      <w:r>
        <w:t>Miejsca w rezydencji przeznaczon</w:t>
      </w:r>
      <w:r w:rsidR="00386B15">
        <w:t>e są dla indywidualnych</w:t>
      </w:r>
      <w:r>
        <w:t xml:space="preserve"> profesjonalnych</w:t>
      </w:r>
      <w:r w:rsidR="00386B15">
        <w:t xml:space="preserve"> artystów</w:t>
      </w:r>
      <w:r>
        <w:t>, pisarzy, poetów i powieściopisarzy, tłumaczy, kompozytorów, realizatorów dźwięku, kustoszy i krytyków oraz kolektywów artystycznych wszystkich dyscyplin i wszystkich narodowości</w:t>
      </w:r>
      <w:r w:rsidR="00386B15">
        <w:t>,</w:t>
      </w:r>
      <w:r>
        <w:t xml:space="preserve"> w celu realizacji wcześniej zaproponowanego pro</w:t>
      </w:r>
      <w:r w:rsidR="00427D1D">
        <w:t>jektu. O indywidualny</w:t>
      </w:r>
      <w:r w:rsidR="004C499A">
        <w:t xml:space="preserve"> pobyt</w:t>
      </w:r>
      <w:r>
        <w:t xml:space="preserve"> można ubiegać się wraz z partnerem w ramach wspólnego wniosku; dane obu wnioskodawców muszą być zawarte w tym samym wniosku. Naukowcy i pisarze</w:t>
      </w:r>
      <w:r w:rsidR="004C499A">
        <w:t xml:space="preserve"> literatury faktu</w:t>
      </w:r>
      <w:r>
        <w:t xml:space="preserve"> pracu</w:t>
      </w:r>
      <w:r w:rsidR="004C499A">
        <w:t>jący w ramach dofinasowania</w:t>
      </w:r>
      <w:r>
        <w:t xml:space="preserve"> Fundacji </w:t>
      </w:r>
      <w:proofErr w:type="spellStart"/>
      <w:r>
        <w:t>Kone</w:t>
      </w:r>
      <w:proofErr w:type="spellEnd"/>
      <w:r>
        <w:t xml:space="preserve"> mogą pracować w Re</w:t>
      </w:r>
      <w:r w:rsidR="00386B15">
        <w:t>zydencji podczas dwumiesięcznego</w:t>
      </w:r>
      <w:r w:rsidR="004C499A">
        <w:t xml:space="preserve"> pobytu</w:t>
      </w:r>
      <w:r>
        <w:t>.</w:t>
      </w:r>
    </w:p>
    <w:p w:rsidR="005A2F89" w:rsidRDefault="004C499A" w:rsidP="005A2F89">
      <w:r w:rsidRPr="004C499A">
        <w:t>Dwumiesięczne okres</w:t>
      </w:r>
      <w:r w:rsidR="00427D1D">
        <w:t>y pracy dla pojedynczych</w:t>
      </w:r>
      <w:r>
        <w:t xml:space="preserve"> osób</w:t>
      </w:r>
      <w:r w:rsidRPr="004C499A">
        <w:t xml:space="preserve"> odbywają się wiosną, jesienią i </w:t>
      </w:r>
      <w:r>
        <w:t>zimą, a dla grup trwają</w:t>
      </w:r>
      <w:r w:rsidRPr="004C499A">
        <w:t xml:space="preserve"> od 2 do 4 </w:t>
      </w:r>
      <w:r w:rsidR="004C5CEC" w:rsidRPr="004C499A">
        <w:t xml:space="preserve">tygodni </w:t>
      </w:r>
      <w:r w:rsidR="004C5CEC">
        <w:t>i</w:t>
      </w:r>
      <w:r>
        <w:t xml:space="preserve"> </w:t>
      </w:r>
      <w:r w:rsidRPr="004C499A">
        <w:t>odbywają się w czerwcu, lipcu i połowie sierpnia. Minimalna wielkość grupy to trzy osoby.</w:t>
      </w:r>
    </w:p>
    <w:p w:rsidR="004C5CEC" w:rsidRDefault="008E09F0" w:rsidP="005A2F89">
      <w:r>
        <w:t>Indywidualny pobyt</w:t>
      </w:r>
      <w:r w:rsidR="004C5CEC">
        <w:t xml:space="preserve"> trwa</w:t>
      </w:r>
      <w:r w:rsidR="004C5CEC" w:rsidRPr="004C5CEC">
        <w:t xml:space="preserve"> dwa miesiące</w:t>
      </w:r>
      <w:r w:rsidR="004C5CEC">
        <w:t xml:space="preserve"> i</w:t>
      </w:r>
      <w:r>
        <w:t xml:space="preserve"> obejmuje zakwaterowanie, pracownię i </w:t>
      </w:r>
      <w:r w:rsidR="00427D1D">
        <w:t>comiesięczną dotację, której suma</w:t>
      </w:r>
      <w:r w:rsidR="004C5CEC" w:rsidRPr="004C5CEC">
        <w:t xml:space="preserve"> z</w:t>
      </w:r>
      <w:r>
        <w:t>ależy od doświadczenia wnioskodawcy</w:t>
      </w:r>
      <w:r w:rsidR="004C5CEC" w:rsidRPr="004C5CEC">
        <w:t>. Warunkiem otrzymania dot</w:t>
      </w:r>
      <w:r w:rsidR="004C5CEC">
        <w:t>acji jest praca i mieszkanie w rezydencji przez 42 dni</w:t>
      </w:r>
      <w:r w:rsidR="004C5CEC" w:rsidRPr="004C5CEC">
        <w:t>.</w:t>
      </w:r>
    </w:p>
    <w:p w:rsidR="00EA3F8D" w:rsidRDefault="004C5CEC" w:rsidP="00855C0B">
      <w:r>
        <w:t xml:space="preserve">Klasyfikacja </w:t>
      </w:r>
      <w:r w:rsidRPr="004C5CEC">
        <w:t>dotacji na pobyt</w:t>
      </w:r>
      <w:r w:rsidR="009024C6">
        <w:t xml:space="preserve"> miesięczny</w:t>
      </w:r>
      <w:r>
        <w:t>:</w:t>
      </w:r>
    </w:p>
    <w:p w:rsidR="004C5CEC" w:rsidRDefault="004C5CEC" w:rsidP="004C5CEC">
      <w:pPr>
        <w:pStyle w:val="Akapitzlist"/>
        <w:numPr>
          <w:ilvl w:val="0"/>
          <w:numId w:val="1"/>
        </w:numPr>
      </w:pPr>
      <w:r>
        <w:t xml:space="preserve">Dotacja 1: kariera początkowa </w:t>
      </w:r>
      <w:r w:rsidR="001536F6">
        <w:t>–</w:t>
      </w:r>
      <w:r w:rsidR="00427D1D">
        <w:t xml:space="preserve"> 2</w:t>
      </w:r>
      <w:r w:rsidR="001536F6">
        <w:t>500 €</w:t>
      </w:r>
    </w:p>
    <w:p w:rsidR="001536F6" w:rsidRDefault="001536F6" w:rsidP="004C5CEC">
      <w:pPr>
        <w:pStyle w:val="Akapitzlist"/>
        <w:numPr>
          <w:ilvl w:val="0"/>
          <w:numId w:val="1"/>
        </w:numPr>
      </w:pPr>
      <w:proofErr w:type="spellStart"/>
      <w:r>
        <w:t>Dotaca</w:t>
      </w:r>
      <w:proofErr w:type="spellEnd"/>
      <w:r>
        <w:t xml:space="preserve"> </w:t>
      </w:r>
      <w:r w:rsidR="00427D1D">
        <w:t>2: kariera ze stażem 10 lat – 3</w:t>
      </w:r>
      <w:r>
        <w:t>000 €</w:t>
      </w:r>
    </w:p>
    <w:p w:rsidR="001536F6" w:rsidRDefault="001536F6" w:rsidP="004C5CEC">
      <w:pPr>
        <w:pStyle w:val="Akapitzlist"/>
        <w:numPr>
          <w:ilvl w:val="0"/>
          <w:numId w:val="1"/>
        </w:numPr>
      </w:pPr>
      <w:r>
        <w:t>Dotacja 3: kariera ze stażem 30 lat</w:t>
      </w:r>
      <w:r w:rsidR="00427D1D">
        <w:t xml:space="preserve"> - 3</w:t>
      </w:r>
      <w:r>
        <w:t>600 €</w:t>
      </w:r>
    </w:p>
    <w:p w:rsidR="001536F6" w:rsidRDefault="001536F6" w:rsidP="001536F6">
      <w:r w:rsidRPr="001536F6">
        <w:t xml:space="preserve">Celem dotacji jest pokrycie kosztów utrzymania, podróży </w:t>
      </w:r>
      <w:r>
        <w:t>i innych wydatków. Grupy</w:t>
      </w:r>
      <w:r w:rsidRPr="001536F6">
        <w:t xml:space="preserve"> mogą ubiegać się o dotację na okres pracy od dwóch do czterech tygodni.</w:t>
      </w:r>
    </w:p>
    <w:p w:rsidR="001536F6" w:rsidRDefault="001536F6" w:rsidP="001536F6">
      <w:r w:rsidRPr="001536F6">
        <w:t xml:space="preserve">Oprócz dotacji, Rezydencja </w:t>
      </w:r>
      <w:proofErr w:type="spellStart"/>
      <w:r w:rsidRPr="001536F6">
        <w:t>Saari</w:t>
      </w:r>
      <w:proofErr w:type="spellEnd"/>
      <w:r w:rsidRPr="001536F6">
        <w:t xml:space="preserve"> zapewnia trzy studia, studio tańca i miejsca pracy dla pisarzy. Każda osoba ma do dyspozycji własne mieszkanie z podstawowym wyposażeniem oraz własną, prywatną przestrzeń do pracy, której nie musi dzielić. Podczas l</w:t>
      </w:r>
      <w:r w:rsidR="00386B15">
        <w:t>ata, grupy przebywają we</w:t>
      </w:r>
      <w:r w:rsidRPr="001536F6">
        <w:t xml:space="preserve"> wspólnych mieszkaniach, ale każdy ma zapewnione prywatne miejsce pracy.</w:t>
      </w:r>
    </w:p>
    <w:p w:rsidR="008E09F0" w:rsidRDefault="008E09F0" w:rsidP="001536F6">
      <w:pPr>
        <w:rPr>
          <w:b/>
        </w:rPr>
      </w:pPr>
      <w:r w:rsidRPr="008E09F0">
        <w:rPr>
          <w:b/>
        </w:rPr>
        <w:t>Kolejny coroczny nabór odbyw</w:t>
      </w:r>
      <w:r w:rsidR="009024C6">
        <w:rPr>
          <w:b/>
        </w:rPr>
        <w:t>a się w dniach od 1 do 31 marca</w:t>
      </w:r>
      <w:r w:rsidRPr="008E09F0">
        <w:rPr>
          <w:b/>
        </w:rPr>
        <w:t xml:space="preserve"> 2023 r.</w:t>
      </w:r>
    </w:p>
    <w:p w:rsidR="008E09F0" w:rsidRDefault="008E09F0" w:rsidP="001536F6">
      <w:r w:rsidRPr="008E09F0">
        <w:t>O miejsce można ubiegać się</w:t>
      </w:r>
      <w:r w:rsidR="00386B15">
        <w:t>,</w:t>
      </w:r>
      <w:bookmarkStart w:id="0" w:name="_GoBack"/>
      <w:bookmarkEnd w:id="0"/>
      <w:r w:rsidRPr="008E09F0">
        <w:t xml:space="preserve"> składając wnios</w:t>
      </w:r>
      <w:r>
        <w:t xml:space="preserve">ek wraz z załącznikami na stronie </w:t>
      </w:r>
      <w:hyperlink r:id="rId5">
        <w:r w:rsidRPr="008E09F0">
          <w:rPr>
            <w:rFonts w:ascii="Calibri" w:eastAsia="Calibri" w:hAnsi="Calibri" w:cs="Calibri"/>
            <w:color w:val="1155CC"/>
            <w:u w:val="single"/>
          </w:rPr>
          <w:t>online grant service</w:t>
        </w:r>
      </w:hyperlink>
      <w:r w:rsidRPr="008E09F0">
        <w:rPr>
          <w:rFonts w:ascii="Calibri" w:eastAsia="Calibri" w:hAnsi="Calibri" w:cs="Calibri"/>
        </w:rPr>
        <w:t>.</w:t>
      </w:r>
      <w:r w:rsidRPr="008E09F0">
        <w:t xml:space="preserve"> Serwis jest otwarty podczas rocznego okresu składania wniosków w marcu. Wnioski nie mogą być składane po terminie.</w:t>
      </w:r>
    </w:p>
    <w:p w:rsidR="008E09F0" w:rsidRPr="008E09F0" w:rsidRDefault="008E09F0" w:rsidP="001536F6"/>
    <w:p w:rsidR="008E09F0" w:rsidRPr="008E09F0" w:rsidRDefault="008E09F0" w:rsidP="001536F6">
      <w:pPr>
        <w:rPr>
          <w:b/>
        </w:rPr>
      </w:pPr>
      <w:r>
        <w:rPr>
          <w:rFonts w:ascii="Calibri" w:eastAsia="Calibri" w:hAnsi="Calibri" w:cs="Calibri"/>
          <w:i/>
        </w:rPr>
        <w:t>Ogłoszenie przetłumaczył Kamil Czaderna.</w:t>
      </w:r>
    </w:p>
    <w:sectPr w:rsidR="008E09F0" w:rsidRPr="008E0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822"/>
    <w:multiLevelType w:val="hybridMultilevel"/>
    <w:tmpl w:val="67B61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8D"/>
    <w:rsid w:val="001536F6"/>
    <w:rsid w:val="00386B15"/>
    <w:rsid w:val="00427D1D"/>
    <w:rsid w:val="004C499A"/>
    <w:rsid w:val="004C5CEC"/>
    <w:rsid w:val="005A2F89"/>
    <w:rsid w:val="006F5175"/>
    <w:rsid w:val="00855C0B"/>
    <w:rsid w:val="008E09F0"/>
    <w:rsid w:val="009024C6"/>
    <w:rsid w:val="00967BFE"/>
    <w:rsid w:val="00AF42B9"/>
    <w:rsid w:val="00B828A2"/>
    <w:rsid w:val="00EA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3977B-693E-471A-A4D2-2F82639E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eensaatio.apurahat.net/login.aspx?lcid=1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2022-10-27T16:32:00Z</dcterms:created>
  <dcterms:modified xsi:type="dcterms:W3CDTF">2022-10-27T18:50:00Z</dcterms:modified>
</cp:coreProperties>
</file>