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495A895" w14:paraId="57375426" wp14:textId="1AB1E13B">
      <w:pPr>
        <w:rPr>
          <w:b w:val="0"/>
          <w:bCs w:val="0"/>
          <w:sz w:val="38"/>
          <w:szCs w:val="38"/>
        </w:rPr>
      </w:pPr>
      <w:bookmarkStart w:name="_GoBack" w:id="0"/>
      <w:bookmarkEnd w:id="0"/>
      <w:r w:rsidRPr="4495A895" w:rsidR="4495A895">
        <w:rPr>
          <w:b w:val="0"/>
          <w:bCs w:val="0"/>
          <w:sz w:val="38"/>
          <w:szCs w:val="38"/>
        </w:rPr>
        <w:t xml:space="preserve">Uniwersytet </w:t>
      </w:r>
      <w:proofErr w:type="spellStart"/>
      <w:r w:rsidRPr="4495A895" w:rsidR="4495A895">
        <w:rPr>
          <w:b w:val="0"/>
          <w:bCs w:val="0"/>
          <w:sz w:val="38"/>
          <w:szCs w:val="38"/>
        </w:rPr>
        <w:t>Princeton</w:t>
      </w:r>
      <w:proofErr w:type="spellEnd"/>
      <w:r w:rsidRPr="4495A895" w:rsidR="4495A895">
        <w:rPr>
          <w:b w:val="0"/>
          <w:bCs w:val="0"/>
          <w:sz w:val="38"/>
          <w:szCs w:val="38"/>
        </w:rPr>
        <w:t xml:space="preserve"> </w:t>
      </w:r>
      <w:proofErr w:type="spellStart"/>
      <w:r w:rsidRPr="4495A895" w:rsidR="4495A895">
        <w:rPr>
          <w:b w:val="0"/>
          <w:bCs w:val="0"/>
          <w:sz w:val="38"/>
          <w:szCs w:val="38"/>
        </w:rPr>
        <w:t>postdoktorackie</w:t>
      </w:r>
      <w:proofErr w:type="spellEnd"/>
      <w:r w:rsidRPr="4495A895" w:rsidR="4495A895">
        <w:rPr>
          <w:b w:val="0"/>
          <w:bCs w:val="0"/>
          <w:sz w:val="38"/>
          <w:szCs w:val="38"/>
        </w:rPr>
        <w:t xml:space="preserve"> stypendia 2022</w:t>
      </w:r>
    </w:p>
    <w:p w:rsidR="4495A895" w:rsidP="4495A895" w:rsidRDefault="4495A895" w14:paraId="58BCA068" w14:textId="1FA723D5">
      <w:pPr>
        <w:pStyle w:val="Normal"/>
      </w:pPr>
      <w:r w:rsidR="4495A895">
        <w:rPr/>
        <w:t>Stowarzyszenie</w:t>
      </w:r>
      <w:r w:rsidR="4495A895">
        <w:rPr/>
        <w:t xml:space="preserve"> </w:t>
      </w:r>
      <w:proofErr w:type="spellStart"/>
      <w:r w:rsidR="4495A895">
        <w:rPr/>
        <w:t>Princeton</w:t>
      </w:r>
      <w:proofErr w:type="spellEnd"/>
      <w:r w:rsidR="4495A895">
        <w:rPr/>
        <w:t xml:space="preserve"> w dziedzinie sztuk wyzwolonych, interdyscyplinarna grupa naukowców z dziedziny nauk humanistycznych i społecznych zaprasza do składania wniosków w konkursie o stypendia na lata 2023-26. Przewiduje się przyznanie pięciu stypendiów:</w:t>
      </w:r>
    </w:p>
    <w:p w:rsidR="4495A895" w:rsidP="4495A895" w:rsidRDefault="4495A895" w14:paraId="337E182E" w14:textId="0A05E619">
      <w:pPr>
        <w:pStyle w:val="ListParagraph"/>
        <w:numPr>
          <w:ilvl w:val="0"/>
          <w:numId w:val="1"/>
        </w:numPr>
        <w:rPr/>
      </w:pPr>
      <w:r w:rsidR="4495A895">
        <w:rPr/>
        <w:t xml:space="preserve">dwa lub trzy stypendia otwarte w dowolnej dyscyplinie reprezentowanej w Stowarzyszeniu </w:t>
      </w:r>
    </w:p>
    <w:p w:rsidR="4495A895" w:rsidP="4495A895" w:rsidRDefault="4495A895" w14:paraId="7BB97242" w14:textId="361D19C6">
      <w:pPr>
        <w:pStyle w:val="ListParagraph"/>
        <w:numPr>
          <w:ilvl w:val="0"/>
          <w:numId w:val="1"/>
        </w:numPr>
        <w:rPr/>
      </w:pPr>
      <w:r w:rsidR="4495A895">
        <w:rPr/>
        <w:t xml:space="preserve">jedno stypendium w dziedzinie studiów humanistycznych </w:t>
      </w:r>
    </w:p>
    <w:p w:rsidR="4495A895" w:rsidP="4495A895" w:rsidRDefault="4495A895" w14:paraId="4C7CFCB4" w14:textId="510A5FAB">
      <w:pPr>
        <w:pStyle w:val="ListParagraph"/>
        <w:numPr>
          <w:ilvl w:val="0"/>
          <w:numId w:val="1"/>
        </w:numPr>
        <w:rPr/>
      </w:pPr>
      <w:r w:rsidR="4495A895">
        <w:rPr/>
        <w:t xml:space="preserve">jedno stypendium z zakresu studiów wschodnioazjatyckich </w:t>
      </w:r>
    </w:p>
    <w:p w:rsidR="4495A895" w:rsidP="4495A895" w:rsidRDefault="4495A895" w14:paraId="23273582" w14:textId="2BD8EFF7">
      <w:pPr>
        <w:pStyle w:val="ListParagraph"/>
        <w:numPr>
          <w:ilvl w:val="0"/>
          <w:numId w:val="1"/>
        </w:numPr>
        <w:rPr/>
      </w:pPr>
      <w:r w:rsidR="4495A895">
        <w:rPr/>
        <w:t>jedno stypendium w dziedzinie sztuki nad rasą i etnicznością</w:t>
      </w:r>
    </w:p>
    <w:p w:rsidR="4495A895" w:rsidP="4495A895" w:rsidRDefault="4495A895" w14:paraId="49545A97" w14:textId="65CA3485">
      <w:pPr>
        <w:pStyle w:val="Normal"/>
        <w:ind w:left="0"/>
      </w:pPr>
      <w:r w:rsidR="4495A895">
        <w:rPr/>
        <w:t xml:space="preserve">Stypendia będą przyznawane kandydatom z dyscyplin reprezentowanych w towarzystwie, którzy znajdują się na początku swojej kariery akademickiej. Wybór opiera się na wyjątkowych osiągnięciach naukowych i dowodach na niezwykłą perspektywę, zakres i jakość doświadczenia w nauczaniu oraz potencjalny wkład w interdyscyplinarną społeczność. Stowarzyszenie członków </w:t>
      </w:r>
      <w:r w:rsidR="4495A895">
        <w:rPr/>
        <w:t>poszukuje</w:t>
      </w:r>
      <w:r w:rsidR="4495A895">
        <w:rPr/>
        <w:t xml:space="preserve"> zróżnicowanej i międzynarodowej puli kandydatów, a w szczególności zaprasza osoby ze środowisk niedoreprezentowanych. </w:t>
      </w:r>
    </w:p>
    <w:p w:rsidR="4495A895" w:rsidP="4495A895" w:rsidRDefault="4495A895" w14:paraId="4AEDC0BA" w14:textId="38BA8C1F">
      <w:pPr>
        <w:pStyle w:val="Normal"/>
        <w:ind w:left="0"/>
      </w:pPr>
      <w:r w:rsidR="4495A895">
        <w:rPr/>
        <w:t xml:space="preserve">Stypendyści otrzymują konkurencyjne wynagrodzenie i świadczenia, konto badawcze o wartości 5 000 USD, dostęp do grantów uniwersyteckich, wspólne biuro, komputer stacjonarny i inne zasoby. </w:t>
      </w:r>
    </w:p>
    <w:p w:rsidR="4495A895" w:rsidP="4495A895" w:rsidRDefault="4495A895" w14:paraId="15EAFA39" w14:textId="6BE5D3FD">
      <w:pPr>
        <w:pStyle w:val="Normal"/>
        <w:ind w:left="0"/>
      </w:pPr>
      <w:r w:rsidR="4495A895">
        <w:rPr/>
        <w:t xml:space="preserve">Kandydaci proszeni są o złożenie wniosku online </w:t>
      </w:r>
      <w:r w:rsidRPr="4495A895" w:rsidR="4495A895">
        <w:rPr>
          <w:b w:val="1"/>
          <w:bCs w:val="1"/>
        </w:rPr>
        <w:t>do 2 sierpnia 2022r. (do godziny 23:59 czasu wschodnioamerykańskiego EDT)</w:t>
      </w:r>
      <w:r w:rsidR="4495A895">
        <w:rPr/>
        <w:t xml:space="preserve"> </w:t>
      </w:r>
    </w:p>
    <w:p w:rsidR="4495A895" w:rsidP="4495A895" w:rsidRDefault="4495A895" w14:paraId="126E1662" w14:textId="7105555E">
      <w:pPr>
        <w:spacing w:line="276" w:lineRule="auto"/>
      </w:pPr>
      <w:r w:rsidRPr="4495A895" w:rsidR="4495A89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pl"/>
        </w:rPr>
        <w:t>Informacje pochodzą ze strony:</w:t>
      </w:r>
      <w:hyperlink r:id="R24a694b9be324a9b">
        <w:r w:rsidRPr="4495A895" w:rsidR="4495A895">
          <w:rPr>
            <w:rStyle w:val="Hyperlink"/>
            <w:rFonts w:ascii="Calibri" w:hAnsi="Calibri" w:eastAsia="Calibri" w:cs="Calibri"/>
            <w:i w:val="1"/>
            <w:iCs w:val="1"/>
            <w:noProof w:val="0"/>
            <w:sz w:val="22"/>
            <w:szCs w:val="22"/>
            <w:lang w:val="pl"/>
          </w:rPr>
          <w:t xml:space="preserve"> https://sf.princeton.edu/about-us/news/2022-call-applications</w:t>
        </w:r>
      </w:hyperlink>
    </w:p>
    <w:p w:rsidR="4495A895" w:rsidP="4495A895" w:rsidRDefault="4495A895" w14:paraId="5FB9E919" w14:textId="6DC75CC7">
      <w:pPr>
        <w:spacing w:line="276" w:lineRule="auto"/>
      </w:pPr>
      <w:r w:rsidRPr="4495A895" w:rsidR="4495A89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pl"/>
        </w:rPr>
        <w:t>Ogłoszenie przetłumaczył/a: Karolina Kalinowska</w:t>
      </w:r>
    </w:p>
    <w:p w:rsidR="4495A895" w:rsidP="4495A895" w:rsidRDefault="4495A895" w14:paraId="0DC9D478" w14:textId="54D57067">
      <w:pPr>
        <w:pStyle w:val="Normal"/>
        <w:ind w:left="0"/>
      </w:pPr>
      <w:r w:rsidRPr="4495A895" w:rsidR="4495A895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pl"/>
        </w:rPr>
        <w:t>Dodając tłumaczenie na TuDu, zaświadczasz, że jest ono wynikiem Twojej samodzielnej pracy. Korzystanie z automatycznych translatorów jest dozwolone, o ile są one wsparciem w procesie tłumaczenia, a przetłumaczona przez nie treść nie stanowi większości tekstu</w:t>
      </w:r>
      <w:r w:rsidR="4495A895">
        <w:rPr/>
        <w:t xml:space="preserve"> </w:t>
      </w:r>
    </w:p>
    <w:p w:rsidR="4495A895" w:rsidP="4495A895" w:rsidRDefault="4495A895" w14:paraId="549E1B6C" w14:textId="4C834834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3c3ff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23F198"/>
    <w:rsid w:val="002196B9"/>
    <w:rsid w:val="083BB866"/>
    <w:rsid w:val="10EED7B9"/>
    <w:rsid w:val="14075BD1"/>
    <w:rsid w:val="14153DA4"/>
    <w:rsid w:val="174CDE66"/>
    <w:rsid w:val="1DBC1FEA"/>
    <w:rsid w:val="228F910D"/>
    <w:rsid w:val="2A94AEA5"/>
    <w:rsid w:val="2A9AA2F2"/>
    <w:rsid w:val="2B753D88"/>
    <w:rsid w:val="2B753D88"/>
    <w:rsid w:val="2C367353"/>
    <w:rsid w:val="351C1FCE"/>
    <w:rsid w:val="439E60BD"/>
    <w:rsid w:val="4495A895"/>
    <w:rsid w:val="452C4F4B"/>
    <w:rsid w:val="46C81FAC"/>
    <w:rsid w:val="46CE13F9"/>
    <w:rsid w:val="4EE11364"/>
    <w:rsid w:val="53B48487"/>
    <w:rsid w:val="555054E8"/>
    <w:rsid w:val="563C2A55"/>
    <w:rsid w:val="56EC2549"/>
    <w:rsid w:val="58B2954C"/>
    <w:rsid w:val="58B2954C"/>
    <w:rsid w:val="6093078F"/>
    <w:rsid w:val="622ED7F0"/>
    <w:rsid w:val="63CAA851"/>
    <w:rsid w:val="6B14846B"/>
    <w:rsid w:val="70C29024"/>
    <w:rsid w:val="716A9D92"/>
    <w:rsid w:val="7F14AB68"/>
    <w:rsid w:val="7F23F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F198"/>
  <w15:chartTrackingRefBased/>
  <w15:docId w15:val="{9C315508-EB46-4FDD-A72D-FF68BFCF76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sf.princeton.edu/about-us/news/2022-call-applications" TargetMode="External" Id="R24a694b9be324a9b" /><Relationship Type="http://schemas.openxmlformats.org/officeDocument/2006/relationships/numbering" Target="numbering.xml" Id="R7450e29d85b348b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2022-06-26T19:35:37.8682539Z</dcterms:created>
  <dcterms:modified xsi:type="dcterms:W3CDTF">2022-06-27T07:59:41.6673917Z</dcterms:modified>
  <dc:creator>Karolina Kalinowska</dc:creator>
  <lastModifiedBy>Karolina Kalinowska</lastModifiedBy>
</coreProperties>
</file>