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stypendialny NDC, istniejący od 1993 r. i liczący ponad 130 absolwentów, składa się obecnie z czterech podprogramów, obejmujących łącznie osiem stypendiów rocznie. Jest on przeznaczony dla naukowców, badaczy i naukowczyń zajmujących się bezpieczeństwem międzynarodowym w państwach sojuszniczych i partnerskich NATO.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Eisenhower Defense (EISD) Fellowships jest przeznaczony dla naukowców/badaczy z krajów sojuszniczych NATO. Składają się na nie 3 różne stypendia: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Doktoranci: Kandydaci do Stypendium dla Doktorantów Eisenhowera muszą być doktorantami uczestniczącymi w programie uniwersyteckim na poziomie doktoranckim, z tematem pracy, który ma bezpośrednie odniesienie do polityki NATO. Kandydaci ubiegający się o to stypendium muszą być w końcowej fazie swoich badań i przedstawić dowody potwierdzające ich zaawansowaną pracę. NDC oferuje jedno 3-miesięczne stypendium rocznie w tej kategorii.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Młodsi stypendyści: Kandydaci ubiegający się o stypendium Eisenhower Defense Fellowship muszą mieć tytuł doktora w odpowiedniej dyscyplinie naukowej, a także udokumentowany dorobek publikacyjny w zakresie zagadnień związanych z bezpieczeństwem międzynarodowym. NDC oferuje w tej kategorii jedno 3-miesięczne stypendium rocznie.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Starsi Stypendyści: Kandydaci ubiegający się o stypendium Senior Eisenhower Defense Fellowship muszą posiadać tytuł doktora w odpowiedniej dyscyplinie oraz co najmniej dziesięcioletnie odpowiednie doświadczenie zawodowe od momentu uzyskania stopnia doktora, a także udokumentowany dorobek publikacyjny w zakresie zagadnień związanych z bezpieczeństwem międzynarodowym. NDC oferuje w tej kategorii jedno 5-miesięczne stypendium rocznie.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Nadrzędnym celem Programu Stypendiów Rezydentów jest  promowanie badań i analiz polityki w obszarach będących przedmiotem szczególnego zainteresowania państw członkowskich NATO, a także jego partnerów.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trakcie stypendium stypendyści zobowiązani są do: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prowadzić badania nad swoim projektem badawczym i napisać esej badawczy;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zaprezentować swój projekt badawczy przed zakończeniem stypendium;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w razie potrzeby pełnić rolę mentora projektu badawczego komisji w ramach kursu dla seniorów NDC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udział w działaniach badawczych NDC.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Zgłoszenie i procedura selekcji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Kandydaci muszą wypełnić formularz zgłoszeniowy on-line i przesłać osobno w jednym pliku pdf CV, dokument tożsamości (paszport lub dowód osobisty) oraz krótką biografię na następujący adres e-mail: fellowships@ndc.nato.int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Termin nadsyłania zgłoszeń: 15 czerwca 2022 r.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Propozycja badań musi mieć związek z bieżącą agendą i przyszłością NATO (propozycje badań niezwiązanych z NATO lub niekompletne wnioski nie będą brane pod uwagę).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Wybrani kandydaci są powiadamiani na piśmie.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procesie selekcji bierze się pod uwagę CV kandydata (publikacje i wcześniejsze doświadczenie badawcze), a także jego propozycję badawczą i to, na ile jest ona istotna dla NATO.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Warunki Stypendium 2023 są dostępne na stronie internetowej NATO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Przetłumaczyła: Martyna Dziura :)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>
        <w:rFonts w:ascii="Times New Roman" w:cs="Times New Roman" w:eastAsia="Times New Roman" w:hAnsi="Times New Roman"/>
        <w:b w:val="1"/>
        <w:color w:val="0000ff"/>
        <w:sz w:val="34"/>
        <w:szCs w:val="34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ff"/>
        <w:sz w:val="34"/>
        <w:szCs w:val="34"/>
        <w:rtl w:val="0"/>
      </w:rPr>
      <w:t xml:space="preserve">Program stypendiów rezydenckich NATO Defense College</w:t>
    </w:r>
  </w:p>
  <w:p w:rsidR="00000000" w:rsidDel="00000000" w:rsidP="00000000" w:rsidRDefault="00000000" w:rsidRPr="00000000" w14:paraId="00000018">
    <w:pPr>
      <w:rPr>
        <w:rFonts w:ascii="Times New Roman" w:cs="Times New Roman" w:eastAsia="Times New Roman" w:hAnsi="Times New Roman"/>
        <w:color w:val="0000ff"/>
        <w:sz w:val="48"/>
        <w:szCs w:val="4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