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1276" w14:textId="77777777" w:rsidR="00133A32" w:rsidRPr="00133A32" w:rsidRDefault="00133A32" w:rsidP="00133A32">
      <w:pPr>
        <w:pStyle w:val="Body"/>
        <w:rPr>
          <w:sz w:val="44"/>
          <w:szCs w:val="44"/>
        </w:rPr>
      </w:pPr>
      <w:proofErr w:type="spellStart"/>
      <w:r w:rsidRPr="00133A32">
        <w:rPr>
          <w:sz w:val="44"/>
          <w:szCs w:val="44"/>
        </w:rPr>
        <w:t>Stypendim</w:t>
      </w:r>
      <w:proofErr w:type="spellEnd"/>
      <w:r w:rsidRPr="00133A32">
        <w:rPr>
          <w:sz w:val="44"/>
          <w:szCs w:val="44"/>
        </w:rPr>
        <w:t xml:space="preserve"> Grattan (Grattan Scholarship) w Trinity College Dublin </w:t>
      </w:r>
      <w:proofErr w:type="spellStart"/>
      <w:r w:rsidRPr="00133A32">
        <w:rPr>
          <w:sz w:val="44"/>
          <w:szCs w:val="44"/>
        </w:rPr>
        <w:t>na</w:t>
      </w:r>
      <w:proofErr w:type="spellEnd"/>
      <w:r w:rsidRPr="00133A32">
        <w:rPr>
          <w:sz w:val="44"/>
          <w:szCs w:val="44"/>
        </w:rPr>
        <w:t xml:space="preserve"> </w:t>
      </w:r>
      <w:proofErr w:type="spellStart"/>
      <w:r w:rsidRPr="00133A32">
        <w:rPr>
          <w:sz w:val="44"/>
          <w:szCs w:val="44"/>
        </w:rPr>
        <w:t>rok</w:t>
      </w:r>
      <w:proofErr w:type="spellEnd"/>
      <w:r w:rsidRPr="00133A32">
        <w:rPr>
          <w:sz w:val="44"/>
          <w:szCs w:val="44"/>
        </w:rPr>
        <w:t xml:space="preserve"> 2022</w:t>
      </w:r>
    </w:p>
    <w:p w14:paraId="54DC0B83" w14:textId="0F707AFD" w:rsidR="00054EB3" w:rsidRDefault="003441FA"/>
    <w:p w14:paraId="2F063C73" w14:textId="1C81AEF6" w:rsidR="00133A32" w:rsidRDefault="00133A32" w:rsidP="00133A32">
      <w:pPr>
        <w:pStyle w:val="Body"/>
        <w:spacing w:after="200"/>
        <w:jc w:val="both"/>
        <w:rPr>
          <w:lang w:val="pl-PL"/>
        </w:rPr>
      </w:pPr>
      <w:r w:rsidRPr="001B3D42">
        <w:rPr>
          <w:lang w:val="pl-PL"/>
        </w:rPr>
        <w:t xml:space="preserve">Program stypendialny Grattan Scholars wspiera </w:t>
      </w:r>
      <w:r w:rsidR="009628CD">
        <w:rPr>
          <w:lang w:val="pl-PL"/>
        </w:rPr>
        <w:t>wybitnych</w:t>
      </w:r>
      <w:r>
        <w:rPr>
          <w:lang w:val="pl-PL"/>
        </w:rPr>
        <w:t xml:space="preserve"> st</w:t>
      </w:r>
      <w:r w:rsidR="00221E32">
        <w:rPr>
          <w:lang w:val="pl-PL"/>
        </w:rPr>
        <w:t>ypendystów</w:t>
      </w:r>
      <w:r>
        <w:rPr>
          <w:lang w:val="pl-PL"/>
        </w:rPr>
        <w:t xml:space="preserve"> studiów doktoranckic</w:t>
      </w:r>
      <w:r w:rsidR="00714237">
        <w:rPr>
          <w:lang w:val="pl-PL"/>
        </w:rPr>
        <w:t>h</w:t>
      </w:r>
      <w:r w:rsidR="005B795D">
        <w:rPr>
          <w:lang w:val="pl-PL"/>
        </w:rPr>
        <w:t xml:space="preserve"> </w:t>
      </w:r>
      <w:r w:rsidR="00FA7068">
        <w:rPr>
          <w:lang w:val="pl-PL"/>
        </w:rPr>
        <w:t>posiad</w:t>
      </w:r>
      <w:r w:rsidR="00D111AF">
        <w:rPr>
          <w:lang w:val="pl-PL"/>
        </w:rPr>
        <w:t>a</w:t>
      </w:r>
      <w:r w:rsidR="00FA7068">
        <w:rPr>
          <w:lang w:val="pl-PL"/>
        </w:rPr>
        <w:t>j</w:t>
      </w:r>
      <w:r w:rsidR="00D111AF">
        <w:rPr>
          <w:lang w:val="pl-PL"/>
        </w:rPr>
        <w:t xml:space="preserve">ących </w:t>
      </w:r>
      <w:r>
        <w:rPr>
          <w:lang w:val="pl-PL"/>
        </w:rPr>
        <w:t>potencjał</w:t>
      </w:r>
      <w:r w:rsidR="00B235B1">
        <w:rPr>
          <w:lang w:val="pl-PL"/>
        </w:rPr>
        <w:t xml:space="preserve"> </w:t>
      </w:r>
      <w:r w:rsidR="001B6A11">
        <w:rPr>
          <w:lang w:val="pl-PL"/>
        </w:rPr>
        <w:t>jako</w:t>
      </w:r>
      <w:r w:rsidR="00132A05">
        <w:rPr>
          <w:lang w:val="pl-PL"/>
        </w:rPr>
        <w:t xml:space="preserve"> </w:t>
      </w:r>
      <w:r w:rsidR="005D17A2">
        <w:rPr>
          <w:lang w:val="pl-PL"/>
        </w:rPr>
        <w:t xml:space="preserve">przyszli </w:t>
      </w:r>
      <w:r>
        <w:rPr>
          <w:lang w:val="pl-PL"/>
        </w:rPr>
        <w:t>lide</w:t>
      </w:r>
      <w:r w:rsidR="001B6A11">
        <w:rPr>
          <w:lang w:val="pl-PL"/>
        </w:rPr>
        <w:t xml:space="preserve">rzy </w:t>
      </w:r>
      <w:r w:rsidR="005D17A2">
        <w:rPr>
          <w:lang w:val="pl-PL"/>
        </w:rPr>
        <w:t xml:space="preserve">akademiccy </w:t>
      </w:r>
      <w:r w:rsidR="00714714">
        <w:rPr>
          <w:lang w:val="pl-PL"/>
        </w:rPr>
        <w:t>i</w:t>
      </w:r>
      <w:r>
        <w:rPr>
          <w:lang w:val="pl-PL"/>
        </w:rPr>
        <w:t xml:space="preserve"> wpływow</w:t>
      </w:r>
      <w:r w:rsidR="005D17A2">
        <w:rPr>
          <w:lang w:val="pl-PL"/>
        </w:rPr>
        <w:t xml:space="preserve">i </w:t>
      </w:r>
      <w:r>
        <w:rPr>
          <w:lang w:val="pl-PL"/>
        </w:rPr>
        <w:t>orędowni</w:t>
      </w:r>
      <w:r w:rsidR="005D17A2">
        <w:rPr>
          <w:lang w:val="pl-PL"/>
        </w:rPr>
        <w:t>c</w:t>
      </w:r>
      <w:r w:rsidR="00DE2340">
        <w:rPr>
          <w:lang w:val="pl-PL"/>
        </w:rPr>
        <w:t>y</w:t>
      </w:r>
      <w:r>
        <w:rPr>
          <w:lang w:val="pl-PL"/>
        </w:rPr>
        <w:t xml:space="preserve"> na rzecz ekonomicznego i społecznego</w:t>
      </w:r>
      <w:r w:rsidRPr="00FC4A4E">
        <w:rPr>
          <w:lang w:val="pl-PL"/>
        </w:rPr>
        <w:t xml:space="preserve"> </w:t>
      </w:r>
      <w:r>
        <w:rPr>
          <w:lang w:val="pl-PL"/>
        </w:rPr>
        <w:t xml:space="preserve">rozwoju. Stypendyści wybierani są nie tylko ze względu na osiągnięcia naukowe, ale także </w:t>
      </w:r>
      <w:r w:rsidR="00907101">
        <w:rPr>
          <w:lang w:val="pl-PL"/>
        </w:rPr>
        <w:t>za</w:t>
      </w:r>
      <w:r w:rsidR="00B456FD">
        <w:rPr>
          <w:lang w:val="pl-PL"/>
        </w:rPr>
        <w:t xml:space="preserve"> ich</w:t>
      </w:r>
      <w:r>
        <w:rPr>
          <w:lang w:val="pl-PL"/>
        </w:rPr>
        <w:t xml:space="preserve"> zaangażowanie w </w:t>
      </w:r>
      <w:r w:rsidR="0049270C">
        <w:rPr>
          <w:lang w:val="pl-PL"/>
        </w:rPr>
        <w:t>nauczanie</w:t>
      </w:r>
      <w:r>
        <w:rPr>
          <w:lang w:val="pl-PL"/>
        </w:rPr>
        <w:t xml:space="preserve"> i aspiracje</w:t>
      </w:r>
      <w:r w:rsidR="00B5489E">
        <w:rPr>
          <w:lang w:val="pl-PL"/>
        </w:rPr>
        <w:t xml:space="preserve"> dotyczące</w:t>
      </w:r>
      <w:r>
        <w:rPr>
          <w:lang w:val="pl-PL"/>
        </w:rPr>
        <w:t xml:space="preserve"> lepszego zrozumienia i ulepszania społeczeństwa poprzez badania i edukację. </w:t>
      </w:r>
      <w:r w:rsidRPr="00570840">
        <w:rPr>
          <w:lang w:val="pl-PL"/>
        </w:rPr>
        <w:t>Stypendyści odgrywają rów</w:t>
      </w:r>
      <w:r>
        <w:rPr>
          <w:lang w:val="pl-PL"/>
        </w:rPr>
        <w:t>n</w:t>
      </w:r>
      <w:r w:rsidRPr="00570840">
        <w:rPr>
          <w:lang w:val="pl-PL"/>
        </w:rPr>
        <w:t>ież</w:t>
      </w:r>
      <w:r>
        <w:rPr>
          <w:lang w:val="pl-PL"/>
        </w:rPr>
        <w:t xml:space="preserve"> istotną</w:t>
      </w:r>
      <w:r w:rsidRPr="00570840">
        <w:rPr>
          <w:lang w:val="pl-PL"/>
        </w:rPr>
        <w:t xml:space="preserve"> rolę w prowadzeniu</w:t>
      </w:r>
      <w:r>
        <w:rPr>
          <w:lang w:val="pl-PL"/>
        </w:rPr>
        <w:t xml:space="preserve"> </w:t>
      </w:r>
      <w:r w:rsidR="00BA4992">
        <w:rPr>
          <w:lang w:val="pl-PL"/>
        </w:rPr>
        <w:t>ciekawych</w:t>
      </w:r>
      <w:r w:rsidR="00BA4992" w:rsidRPr="00570840">
        <w:rPr>
          <w:lang w:val="pl-PL"/>
        </w:rPr>
        <w:t xml:space="preserve"> </w:t>
      </w:r>
      <w:r w:rsidR="00C311F4">
        <w:rPr>
          <w:lang w:val="pl-PL"/>
        </w:rPr>
        <w:t xml:space="preserve">i </w:t>
      </w:r>
      <w:r w:rsidRPr="00570840">
        <w:rPr>
          <w:lang w:val="pl-PL"/>
        </w:rPr>
        <w:t>wysokiej jakości</w:t>
      </w:r>
      <w:r>
        <w:rPr>
          <w:lang w:val="pl-PL"/>
        </w:rPr>
        <w:t xml:space="preserve"> zajęć </w:t>
      </w:r>
      <w:r w:rsidR="00B5489E">
        <w:rPr>
          <w:lang w:val="pl-PL"/>
        </w:rPr>
        <w:t xml:space="preserve">dydaktycznych, </w:t>
      </w:r>
      <w:r>
        <w:rPr>
          <w:lang w:val="pl-PL"/>
        </w:rPr>
        <w:t>wzbogacając w ten sposób doświadczenia edukacyjne naszych studentów</w:t>
      </w:r>
      <w:r w:rsidR="0043447B">
        <w:rPr>
          <w:lang w:val="pl-PL"/>
        </w:rPr>
        <w:t>.</w:t>
      </w:r>
    </w:p>
    <w:p w14:paraId="355BF2BA" w14:textId="60468665" w:rsidR="00133A32" w:rsidRDefault="00133A32" w:rsidP="00133A32">
      <w:pPr>
        <w:pStyle w:val="Body"/>
        <w:spacing w:after="200"/>
        <w:rPr>
          <w:lang w:val="pl-PL"/>
        </w:rPr>
      </w:pPr>
      <w:r w:rsidRPr="00DE671F">
        <w:rPr>
          <w:lang w:val="pl-PL"/>
        </w:rPr>
        <w:t>Każde stypendium</w:t>
      </w:r>
      <w:r>
        <w:rPr>
          <w:lang w:val="pl-PL"/>
        </w:rPr>
        <w:t xml:space="preserve"> trwa 4 lata i </w:t>
      </w:r>
      <w:r w:rsidRPr="00DE671F">
        <w:rPr>
          <w:lang w:val="pl-PL"/>
        </w:rPr>
        <w:t>jest w p</w:t>
      </w:r>
      <w:r>
        <w:rPr>
          <w:lang w:val="pl-PL"/>
        </w:rPr>
        <w:t xml:space="preserve">ełni finansowane - pokrywa </w:t>
      </w:r>
      <w:r w:rsidR="00111C78">
        <w:rPr>
          <w:lang w:val="pl-PL"/>
        </w:rPr>
        <w:t xml:space="preserve">koszty </w:t>
      </w:r>
      <w:r>
        <w:rPr>
          <w:lang w:val="pl-PL"/>
        </w:rPr>
        <w:t>czesne</w:t>
      </w:r>
      <w:r w:rsidR="00111C78">
        <w:rPr>
          <w:lang w:val="pl-PL"/>
        </w:rPr>
        <w:t>go</w:t>
      </w:r>
      <w:r>
        <w:rPr>
          <w:lang w:val="pl-PL"/>
        </w:rPr>
        <w:t xml:space="preserve"> </w:t>
      </w:r>
      <w:r w:rsidR="00A471BC">
        <w:rPr>
          <w:lang w:val="pl-PL"/>
        </w:rPr>
        <w:t>i</w:t>
      </w:r>
      <w:r>
        <w:rPr>
          <w:lang w:val="pl-PL"/>
        </w:rPr>
        <w:t xml:space="preserve"> koszt</w:t>
      </w:r>
      <w:r w:rsidR="00A471BC">
        <w:rPr>
          <w:lang w:val="pl-PL"/>
        </w:rPr>
        <w:t xml:space="preserve">y </w:t>
      </w:r>
      <w:r>
        <w:rPr>
          <w:lang w:val="pl-PL"/>
        </w:rPr>
        <w:t xml:space="preserve">utrzymania -  jego wysokość wynosi 20 000 EUR rocznie. Dzięki </w:t>
      </w:r>
      <w:r w:rsidR="00111C78">
        <w:rPr>
          <w:lang w:val="pl-PL"/>
        </w:rPr>
        <w:t>stypendium</w:t>
      </w:r>
      <w:r w:rsidR="00A471BC">
        <w:rPr>
          <w:lang w:val="pl-PL"/>
        </w:rPr>
        <w:t xml:space="preserve"> </w:t>
      </w:r>
      <w:r w:rsidR="00111C78">
        <w:rPr>
          <w:lang w:val="pl-PL"/>
        </w:rPr>
        <w:t xml:space="preserve">doktoranci </w:t>
      </w:r>
      <w:r>
        <w:rPr>
          <w:lang w:val="pl-PL"/>
        </w:rPr>
        <w:t>zdob</w:t>
      </w:r>
      <w:r w:rsidR="00621433">
        <w:rPr>
          <w:lang w:val="pl-PL"/>
        </w:rPr>
        <w:t>ywają</w:t>
      </w:r>
      <w:r>
        <w:rPr>
          <w:lang w:val="pl-PL"/>
        </w:rPr>
        <w:t xml:space="preserve"> bezcenne doświadczenie badawcze i dydaktyczne przygotowujące ich na objęcie pozycji przyszłych liderów </w:t>
      </w:r>
      <w:r w:rsidR="00D73F1F">
        <w:rPr>
          <w:lang w:val="pl-PL"/>
        </w:rPr>
        <w:t>w świecie nauki</w:t>
      </w:r>
      <w:r>
        <w:rPr>
          <w:lang w:val="pl-PL"/>
        </w:rPr>
        <w:t xml:space="preserve">. </w:t>
      </w:r>
    </w:p>
    <w:p w14:paraId="2860B618" w14:textId="575F20EA" w:rsidR="00133A32" w:rsidRDefault="00133A32" w:rsidP="00133A32">
      <w:pPr>
        <w:pStyle w:val="Body"/>
        <w:spacing w:after="200"/>
        <w:jc w:val="both"/>
        <w:rPr>
          <w:lang w:val="pl-PL"/>
        </w:rPr>
      </w:pPr>
      <w:r>
        <w:rPr>
          <w:lang w:val="pl-PL"/>
        </w:rPr>
        <w:t>Stypendyści wybierani są nie tylko ze względu na osiągnięcia naukowe ale także za ich zaangażowanie w nauczanie i</w:t>
      </w:r>
      <w:r w:rsidR="007D1198">
        <w:rPr>
          <w:lang w:val="pl-PL"/>
        </w:rPr>
        <w:t xml:space="preserve"> </w:t>
      </w:r>
      <w:r w:rsidR="000637D5">
        <w:rPr>
          <w:lang w:val="pl-PL"/>
        </w:rPr>
        <w:t xml:space="preserve">aspiracje </w:t>
      </w:r>
      <w:r w:rsidR="001F13B4">
        <w:rPr>
          <w:lang w:val="pl-PL"/>
        </w:rPr>
        <w:t>dotyczące lepszego zrozumienia i ulepszania społeczeństwa poprzez badania i edukację.</w:t>
      </w:r>
      <w:r w:rsidR="001F13B4">
        <w:rPr>
          <w:lang w:val="pl-PL"/>
        </w:rPr>
        <w:t xml:space="preserve"> </w:t>
      </w:r>
      <w:r w:rsidR="002840B2">
        <w:rPr>
          <w:lang w:val="pl-PL"/>
        </w:rPr>
        <w:t>P</w:t>
      </w:r>
      <w:r w:rsidR="002840B2">
        <w:rPr>
          <w:lang w:val="pl-PL"/>
        </w:rPr>
        <w:t>odczas trwania semestru akademickiego</w:t>
      </w:r>
      <w:r w:rsidR="002840B2">
        <w:rPr>
          <w:lang w:val="pl-PL"/>
        </w:rPr>
        <w:t>, s</w:t>
      </w:r>
      <w:r>
        <w:rPr>
          <w:lang w:val="pl-PL"/>
        </w:rPr>
        <w:t>typendyści zobowiązani są do udziału w działalności dydaktycznej w maksymalnym</w:t>
      </w:r>
      <w:r>
        <w:rPr>
          <w:lang w:val="pl-PL"/>
        </w:rPr>
        <w:t xml:space="preserve"> </w:t>
      </w:r>
      <w:r>
        <w:rPr>
          <w:lang w:val="pl-PL"/>
        </w:rPr>
        <w:t>wymiarze sześciu godzin tygodniowo</w:t>
      </w:r>
      <w:r w:rsidR="00A76971">
        <w:rPr>
          <w:lang w:val="pl-PL"/>
        </w:rPr>
        <w:t>.</w:t>
      </w:r>
      <w:r>
        <w:rPr>
          <w:lang w:val="pl-PL"/>
        </w:rPr>
        <w:t xml:space="preserve"> </w:t>
      </w:r>
    </w:p>
    <w:p w14:paraId="5364A4F2" w14:textId="64866F09" w:rsidR="00133A32" w:rsidRDefault="00133A32" w:rsidP="00133A32">
      <w:pPr>
        <w:pStyle w:val="Body"/>
        <w:spacing w:after="200"/>
        <w:rPr>
          <w:lang w:val="pl-PL"/>
        </w:rPr>
      </w:pPr>
      <w:r w:rsidRPr="00FD7452">
        <w:rPr>
          <w:lang w:val="pl-PL"/>
        </w:rPr>
        <w:t xml:space="preserve">Od momentu </w:t>
      </w:r>
      <w:r>
        <w:rPr>
          <w:lang w:val="pl-PL"/>
        </w:rPr>
        <w:t>powstania</w:t>
      </w:r>
      <w:r w:rsidRPr="00FD7452">
        <w:rPr>
          <w:lang w:val="pl-PL"/>
        </w:rPr>
        <w:t xml:space="preserve"> </w:t>
      </w:r>
      <w:r>
        <w:rPr>
          <w:lang w:val="pl-PL"/>
        </w:rPr>
        <w:t xml:space="preserve">programu </w:t>
      </w:r>
      <w:r w:rsidRPr="00FD7452">
        <w:rPr>
          <w:lang w:val="pl-PL"/>
        </w:rPr>
        <w:t>Grattan S</w:t>
      </w:r>
      <w:r>
        <w:rPr>
          <w:lang w:val="pl-PL"/>
        </w:rPr>
        <w:t xml:space="preserve">cholars w 2012 roku, przyznano stypendia </w:t>
      </w:r>
      <w:r w:rsidR="00DB3665">
        <w:rPr>
          <w:lang w:val="pl-PL"/>
        </w:rPr>
        <w:t>wybitnym</w:t>
      </w:r>
      <w:r>
        <w:rPr>
          <w:lang w:val="pl-PL"/>
        </w:rPr>
        <w:t xml:space="preserve"> </w:t>
      </w:r>
      <w:r w:rsidR="00DB3665">
        <w:rPr>
          <w:lang w:val="pl-PL"/>
        </w:rPr>
        <w:t>studentom</w:t>
      </w:r>
      <w:r>
        <w:rPr>
          <w:lang w:val="pl-PL"/>
        </w:rPr>
        <w:t xml:space="preserve"> </w:t>
      </w:r>
      <w:r>
        <w:rPr>
          <w:lang w:val="pl-PL"/>
        </w:rPr>
        <w:t xml:space="preserve">pochodzącym </w:t>
      </w:r>
      <w:r>
        <w:rPr>
          <w:lang w:val="pl-PL"/>
        </w:rPr>
        <w:t>z Armenii, Austrii, Francji, Niemiec, Indii, Irlandii, Włoch, Holandii, Polski, Rosji, Ukrainy, Filipin i Stanów Zjednoczonych.</w:t>
      </w:r>
    </w:p>
    <w:p w14:paraId="352DD35B" w14:textId="77777777" w:rsidR="00133A32" w:rsidRDefault="00133A32" w:rsidP="00133A32">
      <w:pPr>
        <w:pStyle w:val="Body"/>
        <w:spacing w:after="200"/>
        <w:rPr>
          <w:lang w:val="pl-PL"/>
        </w:rPr>
      </w:pPr>
      <w:r w:rsidRPr="003258A5">
        <w:rPr>
          <w:lang w:val="pl-PL"/>
        </w:rPr>
        <w:t xml:space="preserve">Tematy Grattan Scolarships </w:t>
      </w:r>
      <w:r>
        <w:rPr>
          <w:lang w:val="pl-PL"/>
        </w:rPr>
        <w:t xml:space="preserve">obowiązujące w </w:t>
      </w:r>
      <w:r w:rsidRPr="003258A5">
        <w:rPr>
          <w:lang w:val="pl-PL"/>
        </w:rPr>
        <w:t>rok</w:t>
      </w:r>
      <w:r>
        <w:rPr>
          <w:lang w:val="pl-PL"/>
        </w:rPr>
        <w:t>u</w:t>
      </w:r>
      <w:r w:rsidRPr="003258A5">
        <w:rPr>
          <w:lang w:val="pl-PL"/>
        </w:rPr>
        <w:t xml:space="preserve"> 2022 to</w:t>
      </w:r>
      <w:r>
        <w:rPr>
          <w:lang w:val="pl-PL"/>
        </w:rPr>
        <w:t>:</w:t>
      </w:r>
    </w:p>
    <w:p w14:paraId="3A1219EF" w14:textId="77777777" w:rsidR="00133A32" w:rsidRDefault="00133A32" w:rsidP="00133A32">
      <w:pPr>
        <w:pStyle w:val="Body"/>
        <w:spacing w:after="200"/>
        <w:rPr>
          <w:lang w:val="pl-PL"/>
        </w:rPr>
      </w:pPr>
      <w:r w:rsidRPr="003258A5">
        <w:rPr>
          <w:lang w:val="pl-PL"/>
        </w:rPr>
        <w:t xml:space="preserve"> </w:t>
      </w:r>
      <w:r>
        <w:rPr>
          <w:lang w:val="pl-PL"/>
        </w:rPr>
        <w:t>„Zniwelowanie różnic pomiędzy płciami w rolnictwie afrykańskim: rola umiejętności miękkich”</w:t>
      </w:r>
    </w:p>
    <w:p w14:paraId="6379B16D" w14:textId="1DA53486" w:rsidR="00133A32" w:rsidRPr="00133A32" w:rsidRDefault="00133A32" w:rsidP="00133A32">
      <w:pPr>
        <w:pStyle w:val="Body"/>
        <w:spacing w:after="200"/>
        <w:rPr>
          <w:lang w:val="pl-PL"/>
        </w:rPr>
      </w:pPr>
      <w:r>
        <w:rPr>
          <w:lang w:val="pl-PL"/>
        </w:rPr>
        <w:t>„R</w:t>
      </w:r>
      <w:r w:rsidRPr="00B1578B">
        <w:rPr>
          <w:lang w:val="pl-PL"/>
        </w:rPr>
        <w:t xml:space="preserve">ewolucja </w:t>
      </w:r>
      <w:r>
        <w:rPr>
          <w:lang w:val="pl-PL"/>
        </w:rPr>
        <w:t>Big Data: odkrywanie nowych umiejętności i</w:t>
      </w:r>
      <w:r w:rsidR="003441FA">
        <w:rPr>
          <w:lang w:val="pl-PL"/>
        </w:rPr>
        <w:t xml:space="preserve"> ich</w:t>
      </w:r>
      <w:r>
        <w:rPr>
          <w:lang w:val="pl-PL"/>
        </w:rPr>
        <w:t xml:space="preserve"> zastosowań w ekonomii”</w:t>
      </w:r>
    </w:p>
    <w:p w14:paraId="605EFDD1" w14:textId="2587C765" w:rsidR="00133A32" w:rsidRPr="00714237" w:rsidRDefault="00133A32" w:rsidP="00133A32">
      <w:pPr>
        <w:pStyle w:val="Body"/>
        <w:spacing w:after="200"/>
        <w:rPr>
          <w:rStyle w:val="None"/>
          <w:b/>
          <w:bCs/>
          <w:lang w:val="pl-PL"/>
        </w:rPr>
      </w:pPr>
      <w:r w:rsidRPr="00714237">
        <w:rPr>
          <w:rStyle w:val="None"/>
          <w:b/>
          <w:bCs/>
          <w:lang w:val="pl-PL"/>
        </w:rPr>
        <w:t xml:space="preserve">Jak składać </w:t>
      </w:r>
      <w:r w:rsidR="003441FA">
        <w:rPr>
          <w:rStyle w:val="None"/>
          <w:b/>
          <w:bCs/>
          <w:lang w:val="pl-PL"/>
        </w:rPr>
        <w:t>podania</w:t>
      </w:r>
      <w:r w:rsidR="009801A9" w:rsidRPr="009801A9">
        <w:rPr>
          <w:rStyle w:val="None"/>
          <w:lang w:val="pl-PL"/>
        </w:rPr>
        <w:t xml:space="preserve"> </w:t>
      </w:r>
    </w:p>
    <w:p w14:paraId="373C1F1B" w14:textId="60D28B5E" w:rsidR="00133A32" w:rsidRPr="00714237" w:rsidRDefault="00133A32" w:rsidP="00133A32">
      <w:pPr>
        <w:pStyle w:val="Body"/>
        <w:spacing w:after="200"/>
        <w:rPr>
          <w:rStyle w:val="None"/>
          <w:lang w:val="pl-PL"/>
        </w:rPr>
      </w:pPr>
      <w:r w:rsidRPr="00714237">
        <w:rPr>
          <w:rStyle w:val="None"/>
          <w:lang w:val="pl-PL"/>
        </w:rPr>
        <w:t xml:space="preserve">1. </w:t>
      </w:r>
      <w:r w:rsidR="00714237">
        <w:rPr>
          <w:rStyle w:val="None"/>
          <w:lang w:val="pl-PL"/>
        </w:rPr>
        <w:t>W pierws</w:t>
      </w:r>
      <w:r w:rsidR="005849E1">
        <w:rPr>
          <w:rStyle w:val="None"/>
          <w:lang w:val="pl-PL"/>
        </w:rPr>
        <w:t>zej kolejności</w:t>
      </w:r>
      <w:r w:rsidR="00714237">
        <w:rPr>
          <w:rStyle w:val="None"/>
          <w:lang w:val="pl-PL"/>
        </w:rPr>
        <w:t xml:space="preserve"> n</w:t>
      </w:r>
      <w:r w:rsidRPr="00714237">
        <w:rPr>
          <w:rStyle w:val="None"/>
          <w:lang w:val="pl-PL"/>
        </w:rPr>
        <w:t>ależy skontaktowac si</w:t>
      </w:r>
      <w:r w:rsidR="00714237">
        <w:rPr>
          <w:rStyle w:val="None"/>
          <w:lang w:val="pl-PL"/>
        </w:rPr>
        <w:t xml:space="preserve">ę </w:t>
      </w:r>
      <w:r w:rsidRPr="00714237">
        <w:rPr>
          <w:rStyle w:val="None"/>
          <w:lang w:val="pl-PL"/>
        </w:rPr>
        <w:t>z potencjalnym opiekunem doktoratu</w:t>
      </w:r>
      <w:r w:rsidR="00725486">
        <w:rPr>
          <w:rStyle w:val="None"/>
          <w:lang w:val="pl-PL"/>
        </w:rPr>
        <w:t xml:space="preserve">, link </w:t>
      </w:r>
      <w:r w:rsidR="00452929">
        <w:rPr>
          <w:rStyle w:val="None"/>
          <w:lang w:val="pl-PL"/>
        </w:rPr>
        <w:t xml:space="preserve"> tutaj </w:t>
      </w:r>
      <w:r w:rsidR="009D1E90">
        <w:rPr>
          <w:rStyle w:val="Hyperlink0"/>
        </w:rPr>
        <w:fldChar w:fldCharType="begin"/>
      </w:r>
      <w:r w:rsidR="009D1E90" w:rsidRPr="00761857">
        <w:rPr>
          <w:rStyle w:val="Hyperlink0"/>
          <w:lang w:val="pl-PL"/>
        </w:rPr>
        <w:instrText xml:space="preserve"> HYPERLINK "https://www.tcd.ie/ssp/grattan-scholars/applicants/"</w:instrText>
      </w:r>
      <w:r w:rsidR="009D1E90">
        <w:rPr>
          <w:rStyle w:val="Hyperlink0"/>
        </w:rPr>
        <w:fldChar w:fldCharType="separate"/>
      </w:r>
      <w:r w:rsidR="009D1E90" w:rsidRPr="00761857">
        <w:rPr>
          <w:rStyle w:val="Hyperlink0"/>
          <w:lang w:val="pl-PL"/>
        </w:rPr>
        <w:t>potential supervisor</w:t>
      </w:r>
      <w:r w:rsidR="009D1E90">
        <w:fldChar w:fldCharType="end"/>
      </w:r>
      <w:r w:rsidRPr="00714237">
        <w:rPr>
          <w:rStyle w:val="None"/>
          <w:lang w:val="pl-PL"/>
        </w:rPr>
        <w:t xml:space="preserve"> </w:t>
      </w:r>
    </w:p>
    <w:p w14:paraId="18822308" w14:textId="72F35A05" w:rsidR="00133A32" w:rsidRPr="00714237" w:rsidRDefault="00133A32" w:rsidP="00133A32">
      <w:pPr>
        <w:pStyle w:val="Body"/>
        <w:spacing w:after="200"/>
        <w:rPr>
          <w:rStyle w:val="None"/>
          <w:lang w:val="pl-PL"/>
        </w:rPr>
      </w:pPr>
      <w:r w:rsidRPr="00714237">
        <w:rPr>
          <w:rStyle w:val="None"/>
          <w:lang w:val="pl-PL"/>
        </w:rPr>
        <w:t xml:space="preserve">2. We wniosku należy zaznaczyć czy podanie ma być </w:t>
      </w:r>
      <w:r w:rsidR="00714237">
        <w:rPr>
          <w:rStyle w:val="None"/>
          <w:lang w:val="pl-PL"/>
        </w:rPr>
        <w:t>rozpatrywane</w:t>
      </w:r>
      <w:r w:rsidRPr="00714237">
        <w:rPr>
          <w:rStyle w:val="None"/>
          <w:lang w:val="pl-PL"/>
        </w:rPr>
        <w:t xml:space="preserve"> jako </w:t>
      </w:r>
      <w:r w:rsidR="00BA4992">
        <w:rPr>
          <w:rStyle w:val="None"/>
          <w:lang w:val="pl-PL"/>
        </w:rPr>
        <w:t xml:space="preserve">stypendium </w:t>
      </w:r>
      <w:r w:rsidRPr="00714237">
        <w:rPr>
          <w:rStyle w:val="None"/>
          <w:lang w:val="pl-PL"/>
        </w:rPr>
        <w:t>Grattan Scholarship</w:t>
      </w:r>
      <w:r w:rsidR="00725486">
        <w:rPr>
          <w:rStyle w:val="None"/>
          <w:lang w:val="pl-PL"/>
        </w:rPr>
        <w:t>, link tutaj</w:t>
      </w:r>
      <w:r w:rsidRPr="00714237">
        <w:rPr>
          <w:rStyle w:val="None"/>
          <w:lang w:val="pl-PL"/>
        </w:rPr>
        <w:t xml:space="preserve"> </w:t>
      </w:r>
      <w:hyperlink r:id="rId4" w:history="1">
        <w:r w:rsidRPr="00714237">
          <w:rPr>
            <w:rStyle w:val="Hyperlink0"/>
            <w:lang w:val="pl-PL"/>
          </w:rPr>
          <w:t>Apply to the PhD programme.</w:t>
        </w:r>
      </w:hyperlink>
    </w:p>
    <w:p w14:paraId="5386A3AD" w14:textId="78B6AC40" w:rsidR="00133A32" w:rsidRPr="00714237" w:rsidRDefault="00133A32" w:rsidP="00133A32">
      <w:pPr>
        <w:pStyle w:val="Body"/>
        <w:spacing w:after="200"/>
        <w:rPr>
          <w:lang w:val="pl-PL"/>
        </w:rPr>
      </w:pPr>
      <w:r w:rsidRPr="00714237">
        <w:rPr>
          <w:rStyle w:val="None"/>
          <w:lang w:val="pl-PL"/>
        </w:rPr>
        <w:t>3. Termin przyjmowania podań upływa 1 kwietnia 2022 roku</w:t>
      </w:r>
    </w:p>
    <w:p w14:paraId="6F41FF68" w14:textId="77777777" w:rsidR="00133A32" w:rsidRPr="000C0945" w:rsidRDefault="00133A32" w:rsidP="00133A32">
      <w:pPr>
        <w:pStyle w:val="Body"/>
        <w:spacing w:after="200"/>
        <w:rPr>
          <w:rStyle w:val="None"/>
          <w:i/>
          <w:iCs/>
          <w:lang w:val="pl-PL"/>
        </w:rPr>
      </w:pPr>
      <w:r w:rsidRPr="000C0945">
        <w:rPr>
          <w:rStyle w:val="None"/>
          <w:i/>
          <w:iCs/>
          <w:lang w:val="pl-PL"/>
        </w:rPr>
        <w:t xml:space="preserve">Informacje pochodzą ze strony: </w:t>
      </w:r>
      <w:r>
        <w:rPr>
          <w:rStyle w:val="Hyperlink1"/>
        </w:rPr>
        <w:fldChar w:fldCharType="begin"/>
      </w:r>
      <w:r w:rsidRPr="000C0945">
        <w:rPr>
          <w:rStyle w:val="Hyperlink1"/>
          <w:lang w:val="pl-PL"/>
        </w:rPr>
        <w:instrText xml:space="preserve"> HYPERLINK "https://www.tcd.ie/ssp/grattan-scholars/applicants/"</w:instrText>
      </w:r>
      <w:r>
        <w:rPr>
          <w:rStyle w:val="Hyperlink1"/>
        </w:rPr>
        <w:fldChar w:fldCharType="separate"/>
      </w:r>
      <w:r w:rsidRPr="000C0945">
        <w:rPr>
          <w:rStyle w:val="Hyperlink1"/>
          <w:lang w:val="pl-PL"/>
        </w:rPr>
        <w:t>https://www.tcd.ie/ssp/grattan-scholars/applicants/</w:t>
      </w:r>
      <w:r>
        <w:fldChar w:fldCharType="end"/>
      </w:r>
    </w:p>
    <w:p w14:paraId="51F037A2" w14:textId="0C8E518A" w:rsidR="00133A32" w:rsidRPr="0043447B" w:rsidRDefault="00133A32" w:rsidP="00133A32">
      <w:pPr>
        <w:pStyle w:val="Body"/>
        <w:spacing w:after="200"/>
        <w:rPr>
          <w:rStyle w:val="None"/>
          <w:i/>
          <w:iCs/>
        </w:rPr>
      </w:pPr>
      <w:r>
        <w:rPr>
          <w:rStyle w:val="None"/>
          <w:i/>
          <w:iCs/>
          <w:lang w:val="da-DK"/>
        </w:rPr>
        <w:t>Og</w:t>
      </w:r>
      <w:r w:rsidRPr="000C0945">
        <w:rPr>
          <w:rStyle w:val="None"/>
          <w:i/>
          <w:iCs/>
          <w:lang w:val="pl-PL"/>
        </w:rPr>
        <w:t xml:space="preserve">łoszenie przetłumaczyła: </w:t>
      </w:r>
      <w:r w:rsidR="00714237">
        <w:rPr>
          <w:rStyle w:val="None"/>
          <w:i/>
          <w:iCs/>
          <w:lang w:val="pl-PL"/>
        </w:rPr>
        <w:t>Marta Bagińska</w:t>
      </w:r>
    </w:p>
    <w:p w14:paraId="07932FA0" w14:textId="77777777" w:rsidR="00133A32" w:rsidRPr="000C0945" w:rsidRDefault="00133A32" w:rsidP="00133A32">
      <w:pPr>
        <w:pStyle w:val="Body"/>
        <w:spacing w:after="200"/>
        <w:rPr>
          <w:lang w:val="pl-PL"/>
        </w:rPr>
      </w:pPr>
      <w:r w:rsidRPr="000C0945">
        <w:rPr>
          <w:rStyle w:val="None"/>
          <w:i/>
          <w:iCs/>
          <w:lang w:val="pl-PL"/>
        </w:rPr>
        <w:lastRenderedPageBreak/>
        <w:t>Dodając tłumaczenie na TuDu, zaświadczasz, że jest ono wynikiem Twojej samodzielnej pracy. Korzystanie z automatycznych translator</w:t>
      </w:r>
      <w:proofErr w:type="spellStart"/>
      <w:r>
        <w:rPr>
          <w:rStyle w:val="None"/>
          <w:i/>
          <w:iCs/>
          <w:lang w:val="es-ES_tradnl"/>
        </w:rPr>
        <w:t>ó</w:t>
      </w:r>
      <w:proofErr w:type="spellEnd"/>
      <w:r w:rsidRPr="000C0945">
        <w:rPr>
          <w:rStyle w:val="None"/>
          <w:i/>
          <w:iCs/>
          <w:lang w:val="pl-PL"/>
        </w:rPr>
        <w:t>w jest dozwolone, o ile są one wsparciem w procesie tłumaczenia, a przetłumaczona przez nie treść nie stanowi większości tekstu.</w:t>
      </w:r>
    </w:p>
    <w:p w14:paraId="460B28ED" w14:textId="77777777" w:rsidR="00133A32" w:rsidRPr="00FD7452" w:rsidRDefault="00133A32" w:rsidP="00133A32">
      <w:pPr>
        <w:pStyle w:val="Body"/>
        <w:spacing w:after="200"/>
        <w:rPr>
          <w:lang w:val="pl-PL"/>
        </w:rPr>
      </w:pPr>
    </w:p>
    <w:p w14:paraId="1A449068" w14:textId="77777777" w:rsidR="00133A32" w:rsidRDefault="00133A32" w:rsidP="00133A32">
      <w:pPr>
        <w:pStyle w:val="Body"/>
        <w:spacing w:after="200"/>
        <w:jc w:val="both"/>
        <w:rPr>
          <w:lang w:val="pl-PL"/>
        </w:rPr>
      </w:pPr>
    </w:p>
    <w:p w14:paraId="0A3B84C2" w14:textId="77777777" w:rsidR="00133A32" w:rsidRPr="00DE671F" w:rsidRDefault="00133A32" w:rsidP="00133A32">
      <w:pPr>
        <w:pStyle w:val="Body"/>
        <w:spacing w:after="200"/>
        <w:rPr>
          <w:lang w:val="pl-PL"/>
        </w:rPr>
      </w:pPr>
    </w:p>
    <w:p w14:paraId="692AEE56" w14:textId="77777777" w:rsidR="00133A32" w:rsidRPr="00133A32" w:rsidRDefault="00133A32">
      <w:pPr>
        <w:rPr>
          <w:lang w:val="pl-PL"/>
        </w:rPr>
      </w:pPr>
    </w:p>
    <w:sectPr w:rsidR="00133A32" w:rsidRPr="00133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32"/>
    <w:rsid w:val="00043390"/>
    <w:rsid w:val="000637D5"/>
    <w:rsid w:val="000F7735"/>
    <w:rsid w:val="00111C78"/>
    <w:rsid w:val="00132A05"/>
    <w:rsid w:val="00133A32"/>
    <w:rsid w:val="00141B5F"/>
    <w:rsid w:val="001B6A11"/>
    <w:rsid w:val="001C7FD7"/>
    <w:rsid w:val="001F13B4"/>
    <w:rsid w:val="00221E32"/>
    <w:rsid w:val="002840B2"/>
    <w:rsid w:val="002F44C6"/>
    <w:rsid w:val="003441FA"/>
    <w:rsid w:val="003772FA"/>
    <w:rsid w:val="0043447B"/>
    <w:rsid w:val="00447455"/>
    <w:rsid w:val="00452929"/>
    <w:rsid w:val="0049270C"/>
    <w:rsid w:val="004D2115"/>
    <w:rsid w:val="00501C22"/>
    <w:rsid w:val="00555B52"/>
    <w:rsid w:val="005849E1"/>
    <w:rsid w:val="005A705F"/>
    <w:rsid w:val="005B795D"/>
    <w:rsid w:val="005D17A2"/>
    <w:rsid w:val="005D57B4"/>
    <w:rsid w:val="00621433"/>
    <w:rsid w:val="00695450"/>
    <w:rsid w:val="006D2667"/>
    <w:rsid w:val="00714237"/>
    <w:rsid w:val="00714714"/>
    <w:rsid w:val="00725486"/>
    <w:rsid w:val="007556F1"/>
    <w:rsid w:val="00761857"/>
    <w:rsid w:val="007D1198"/>
    <w:rsid w:val="00807CBE"/>
    <w:rsid w:val="00907101"/>
    <w:rsid w:val="009628CD"/>
    <w:rsid w:val="00972634"/>
    <w:rsid w:val="009801A9"/>
    <w:rsid w:val="009D1E90"/>
    <w:rsid w:val="00A4232D"/>
    <w:rsid w:val="00A471BC"/>
    <w:rsid w:val="00A76971"/>
    <w:rsid w:val="00A94D76"/>
    <w:rsid w:val="00AC2065"/>
    <w:rsid w:val="00B13417"/>
    <w:rsid w:val="00B235B1"/>
    <w:rsid w:val="00B456FD"/>
    <w:rsid w:val="00B5489E"/>
    <w:rsid w:val="00BA4992"/>
    <w:rsid w:val="00C311F4"/>
    <w:rsid w:val="00C830AB"/>
    <w:rsid w:val="00D111AF"/>
    <w:rsid w:val="00D73F1F"/>
    <w:rsid w:val="00D7400B"/>
    <w:rsid w:val="00DB3665"/>
    <w:rsid w:val="00DC7D77"/>
    <w:rsid w:val="00DE2340"/>
    <w:rsid w:val="00E6017A"/>
    <w:rsid w:val="00EA77F6"/>
    <w:rsid w:val="00EB4975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A40C"/>
  <w15:chartTrackingRefBased/>
  <w15:docId w15:val="{9AB89360-766A-47A0-B01C-81D6C141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33A3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33A32"/>
  </w:style>
  <w:style w:type="character" w:customStyle="1" w:styleId="Hyperlink0">
    <w:name w:val="Hyperlink.0"/>
    <w:basedOn w:val="None"/>
    <w:rsid w:val="00133A32"/>
    <w:rPr>
      <w:outline w:val="0"/>
      <w:color w:val="1155CC"/>
      <w:u w:val="single" w:color="1155CC"/>
    </w:rPr>
  </w:style>
  <w:style w:type="character" w:customStyle="1" w:styleId="Hyperlink1">
    <w:name w:val="Hyperlink.1"/>
    <w:basedOn w:val="None"/>
    <w:rsid w:val="00133A32"/>
    <w:rPr>
      <w:rFonts w:ascii="Arial" w:eastAsia="Arial" w:hAnsi="Arial" w:cs="Arial"/>
      <w:i/>
      <w:iCs/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d.ie/courses/postgraduate/postgraduate-research/arts-humanities-and-social-sciences/school-of-social-sciences-and-philoso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Baginska</dc:creator>
  <cp:keywords/>
  <dc:description/>
  <cp:lastModifiedBy>Marta Baginska</cp:lastModifiedBy>
  <cp:revision>58</cp:revision>
  <dcterms:created xsi:type="dcterms:W3CDTF">2022-02-24T15:03:00Z</dcterms:created>
  <dcterms:modified xsi:type="dcterms:W3CDTF">2022-02-26T11:27:00Z</dcterms:modified>
</cp:coreProperties>
</file>