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A7C3" w14:textId="7430C182" w:rsidR="00B32D48" w:rsidRPr="00275076" w:rsidRDefault="00A26C5B" w:rsidP="00624E0E">
      <w:pPr>
        <w:jc w:val="both"/>
        <w:rPr>
          <w:bCs/>
          <w:sz w:val="32"/>
          <w:szCs w:val="32"/>
          <w:lang w:val="en-GB"/>
        </w:rPr>
      </w:pPr>
      <w:r w:rsidRPr="00275076">
        <w:rPr>
          <w:bCs/>
          <w:sz w:val="32"/>
          <w:szCs w:val="32"/>
          <w:lang w:val="en-GB"/>
        </w:rPr>
        <w:t xml:space="preserve">Echoing Green Fellowship </w:t>
      </w:r>
    </w:p>
    <w:p w14:paraId="434DEA4B" w14:textId="0CA6E561" w:rsidR="001336F1" w:rsidRPr="00624E0E" w:rsidRDefault="00427C1F" w:rsidP="00624E0E">
      <w:pPr>
        <w:jc w:val="both"/>
        <w:rPr>
          <w:b/>
          <w:bCs/>
        </w:rPr>
      </w:pPr>
      <w:r w:rsidRPr="00624E0E">
        <w:rPr>
          <w:b/>
          <w:bCs/>
        </w:rPr>
        <w:t>Echoing Green wspiera silnych liderów z całego świata, którzy widzą możliwości w obliczu największych egzystencjalnych wyzwań dnia dzisiejszego takich jak</w:t>
      </w:r>
      <w:r w:rsidR="00A26C5B" w:rsidRPr="00624E0E">
        <w:rPr>
          <w:b/>
          <w:bCs/>
        </w:rPr>
        <w:t>:</w:t>
      </w:r>
      <w:r w:rsidRPr="00624E0E">
        <w:rPr>
          <w:b/>
          <w:bCs/>
        </w:rPr>
        <w:t xml:space="preserve"> zmiany klimatu, edukacja, zdrowie, prawa człowieka, ubóstwo i nierówność rasowa. Razem staramy się zbudować świat, który jeszcze nie istnieje: przyszłość, w której wszyscy ludzie</w:t>
      </w:r>
      <w:r w:rsidR="00A26C5B" w:rsidRPr="00624E0E">
        <w:rPr>
          <w:b/>
          <w:bCs/>
        </w:rPr>
        <w:t xml:space="preserve"> będą mogli</w:t>
      </w:r>
      <w:r w:rsidRPr="00624E0E">
        <w:rPr>
          <w:b/>
          <w:bCs/>
        </w:rPr>
        <w:t xml:space="preserve"> się rozwijać.</w:t>
      </w:r>
    </w:p>
    <w:p w14:paraId="55C4A4FD" w14:textId="0F076D51" w:rsidR="00427C1F" w:rsidRDefault="00427C1F" w:rsidP="00624E0E">
      <w:pPr>
        <w:jc w:val="both"/>
      </w:pPr>
      <w:r>
        <w:t>T</w:t>
      </w:r>
      <w:r w:rsidR="00B126AC">
        <w:t>o Stypendium</w:t>
      </w:r>
      <w:r>
        <w:t xml:space="preserve"> jest dla ludzi, których przedsiębiorstwa są na wczesnym etapie rozwoju i którzy są ekspertami od wyzwania, z którym postanowili się zmierzyć. Szukamy liderów odzwierciedlających społecznoś</w:t>
      </w:r>
      <w:r w:rsidR="00B32D48">
        <w:t xml:space="preserve">ci, na rzecz których pracują oraz wykorzystujących głęboką wiedzę na temat problemów podczas pracy kiedy tworzą rozwiązania z i dla swoich społeczności. </w:t>
      </w:r>
    </w:p>
    <w:p w14:paraId="768D28F5" w14:textId="0D7C8FBE" w:rsidR="00B32D48" w:rsidRDefault="00B32D48" w:rsidP="00624E0E">
      <w:pPr>
        <w:jc w:val="both"/>
      </w:pPr>
      <w:r>
        <w:t>Przez ponad 30 lat Echoing Green było na pierwszej linii frontu</w:t>
      </w:r>
      <w:r w:rsidR="00275076">
        <w:t>,</w:t>
      </w:r>
      <w:r>
        <w:t xml:space="preserve"> rozwiązując największe problemy świata poprzez wychowywanie liderów zmiany przeciwstawiających się status quo.</w:t>
      </w:r>
    </w:p>
    <w:p w14:paraId="0D1B12D1" w14:textId="6DEB5F75" w:rsidR="00B32D48" w:rsidRDefault="00B32D48" w:rsidP="00624E0E">
      <w:pPr>
        <w:jc w:val="both"/>
      </w:pPr>
      <w:r>
        <w:t xml:space="preserve">80% członków Echoing Green pozostaje do dziś w sektorze społecznym, a 70% organizacji ufundowanych </w:t>
      </w:r>
      <w:r w:rsidR="00B126AC">
        <w:t>tym Stypendium</w:t>
      </w:r>
      <w:r>
        <w:t xml:space="preserve"> nadal funkcjonuje.</w:t>
      </w:r>
    </w:p>
    <w:p w14:paraId="0A19EC43" w14:textId="3F5E672F" w:rsidR="00A26C5B" w:rsidRPr="0091167E" w:rsidRDefault="00A26C5B" w:rsidP="00624E0E">
      <w:pPr>
        <w:jc w:val="both"/>
        <w:rPr>
          <w:b/>
          <w:bCs/>
        </w:rPr>
      </w:pPr>
      <w:r w:rsidRPr="0091167E">
        <w:rPr>
          <w:b/>
          <w:bCs/>
        </w:rPr>
        <w:t xml:space="preserve">Każdy </w:t>
      </w:r>
      <w:r w:rsidR="00B126AC">
        <w:rPr>
          <w:b/>
          <w:bCs/>
        </w:rPr>
        <w:t>stypendysta</w:t>
      </w:r>
      <w:r w:rsidRPr="0091167E">
        <w:rPr>
          <w:b/>
          <w:bCs/>
        </w:rPr>
        <w:t xml:space="preserve"> uzyskuje </w:t>
      </w:r>
      <w:r w:rsidR="0091167E" w:rsidRPr="0091167E">
        <w:rPr>
          <w:b/>
          <w:bCs/>
        </w:rPr>
        <w:t>sprawdzony</w:t>
      </w:r>
      <w:r w:rsidRPr="0091167E">
        <w:rPr>
          <w:b/>
          <w:bCs/>
        </w:rPr>
        <w:t xml:space="preserve"> model wsparcia:</w:t>
      </w:r>
    </w:p>
    <w:p w14:paraId="63F68EC1" w14:textId="1A5E87FA" w:rsidR="00A26C5B" w:rsidRDefault="00A26C5B" w:rsidP="00624E0E">
      <w:pPr>
        <w:pStyle w:val="Akapitzlist"/>
        <w:numPr>
          <w:ilvl w:val="0"/>
          <w:numId w:val="3"/>
        </w:numPr>
        <w:spacing w:after="0"/>
        <w:jc w:val="both"/>
      </w:pPr>
      <w:r>
        <w:t>Rozwój przywództwa</w:t>
      </w:r>
    </w:p>
    <w:p w14:paraId="37933393" w14:textId="4FF1CBD3" w:rsidR="00A26C5B" w:rsidRPr="0091167E" w:rsidRDefault="00A26C5B" w:rsidP="00624E0E">
      <w:pPr>
        <w:pStyle w:val="Akapitzlist"/>
        <w:numPr>
          <w:ilvl w:val="0"/>
          <w:numId w:val="4"/>
        </w:numPr>
        <w:spacing w:after="0"/>
        <w:ind w:left="1418"/>
        <w:jc w:val="both"/>
        <w:rPr>
          <w:b/>
          <w:bCs/>
        </w:rPr>
      </w:pPr>
      <w:r w:rsidRPr="0091167E">
        <w:rPr>
          <w:b/>
          <w:bCs/>
        </w:rPr>
        <w:t>Spersonalizowana struktura</w:t>
      </w:r>
    </w:p>
    <w:p w14:paraId="3662EF8F" w14:textId="0690BFE5" w:rsidR="00A26C5B" w:rsidRDefault="00A26C5B" w:rsidP="00624E0E">
      <w:pPr>
        <w:spacing w:after="0"/>
        <w:ind w:left="1418"/>
        <w:jc w:val="both"/>
      </w:pPr>
      <w:r>
        <w:t>Wszechstronny program służący budowie i rozwojowi umiejętności przywódczych oraz opracowywaniu strategii potrzebnych do wprowadzania pomysłów w życie.</w:t>
      </w:r>
    </w:p>
    <w:p w14:paraId="30C67243" w14:textId="7B39796F" w:rsidR="00A26C5B" w:rsidRPr="0091167E" w:rsidRDefault="00A26C5B" w:rsidP="00624E0E">
      <w:pPr>
        <w:pStyle w:val="Akapitzlist"/>
        <w:numPr>
          <w:ilvl w:val="0"/>
          <w:numId w:val="4"/>
        </w:numPr>
        <w:spacing w:after="0"/>
        <w:ind w:left="1418"/>
        <w:jc w:val="both"/>
        <w:rPr>
          <w:b/>
          <w:bCs/>
        </w:rPr>
      </w:pPr>
      <w:r w:rsidRPr="0091167E">
        <w:rPr>
          <w:b/>
          <w:bCs/>
        </w:rPr>
        <w:t xml:space="preserve">Wsparcie </w:t>
      </w:r>
      <w:r w:rsidR="0091167E" w:rsidRPr="0091167E">
        <w:rPr>
          <w:b/>
          <w:bCs/>
        </w:rPr>
        <w:t>dobrego samopoczucia</w:t>
      </w:r>
    </w:p>
    <w:p w14:paraId="2EC49205" w14:textId="78E5B485" w:rsidR="005E0337" w:rsidRDefault="00B126AC" w:rsidP="00624E0E">
      <w:pPr>
        <w:spacing w:after="0"/>
        <w:ind w:left="1418"/>
        <w:jc w:val="both"/>
      </w:pPr>
      <w:r>
        <w:t>Bieżące</w:t>
      </w:r>
      <w:r w:rsidR="005E0337">
        <w:t xml:space="preserve"> wsparcie skupiające się na zdrowiu psychicznym i emocjonalnym, jak również warsztaty z dbania o siebie zaprojektowane specjalnie dla przedsiębiorców.</w:t>
      </w:r>
    </w:p>
    <w:p w14:paraId="190C2E05" w14:textId="5F12ED70" w:rsidR="005E0337" w:rsidRDefault="005E0337" w:rsidP="00624E0E">
      <w:pPr>
        <w:pStyle w:val="Akapitzlist"/>
        <w:numPr>
          <w:ilvl w:val="0"/>
          <w:numId w:val="3"/>
        </w:numPr>
        <w:spacing w:after="0"/>
        <w:jc w:val="both"/>
      </w:pPr>
      <w:r>
        <w:t>Zasoby</w:t>
      </w:r>
    </w:p>
    <w:p w14:paraId="742BD3E0" w14:textId="368A9560" w:rsidR="005E0337" w:rsidRPr="0091167E" w:rsidRDefault="005E0337" w:rsidP="00624E0E">
      <w:pPr>
        <w:pStyle w:val="Akapitzlist"/>
        <w:numPr>
          <w:ilvl w:val="0"/>
          <w:numId w:val="4"/>
        </w:numPr>
        <w:spacing w:after="0"/>
        <w:ind w:left="1418"/>
        <w:jc w:val="both"/>
        <w:rPr>
          <w:b/>
          <w:bCs/>
        </w:rPr>
      </w:pPr>
      <w:r w:rsidRPr="0091167E">
        <w:rPr>
          <w:b/>
          <w:bCs/>
        </w:rPr>
        <w:t>Wsparcie liderów</w:t>
      </w:r>
    </w:p>
    <w:p w14:paraId="7D9154CB" w14:textId="0DB7CC29" w:rsidR="005E0337" w:rsidRDefault="005E0337" w:rsidP="00624E0E">
      <w:pPr>
        <w:spacing w:after="0"/>
        <w:ind w:left="1418"/>
        <w:jc w:val="both"/>
      </w:pPr>
      <w:r>
        <w:t xml:space="preserve">Zespół ułatwia </w:t>
      </w:r>
      <w:r w:rsidR="00B126AC">
        <w:t>stypendystom</w:t>
      </w:r>
      <w:r>
        <w:t xml:space="preserve"> </w:t>
      </w:r>
      <w:r w:rsidR="00D42D77">
        <w:t xml:space="preserve">dotarcie do informacji i łączy </w:t>
      </w:r>
      <w:r w:rsidR="00B126AC">
        <w:t xml:space="preserve">tych </w:t>
      </w:r>
      <w:r w:rsidR="00D42D77">
        <w:t>liderów z ekspertami i</w:t>
      </w:r>
      <w:r w:rsidR="00624E0E">
        <w:t> </w:t>
      </w:r>
      <w:r w:rsidR="00D42D77">
        <w:t>możliwościami zgodnie z ich potrzebami.</w:t>
      </w:r>
    </w:p>
    <w:p w14:paraId="29439C8C" w14:textId="483C0AD0" w:rsidR="00D42D77" w:rsidRPr="0091167E" w:rsidRDefault="00D42D77" w:rsidP="00624E0E">
      <w:pPr>
        <w:pStyle w:val="Akapitzlist"/>
        <w:numPr>
          <w:ilvl w:val="0"/>
          <w:numId w:val="4"/>
        </w:numPr>
        <w:spacing w:after="0"/>
        <w:ind w:left="1418"/>
        <w:jc w:val="both"/>
        <w:rPr>
          <w:b/>
          <w:bCs/>
        </w:rPr>
      </w:pPr>
      <w:r w:rsidRPr="0091167E">
        <w:rPr>
          <w:b/>
          <w:bCs/>
        </w:rPr>
        <w:t>Finansowanie</w:t>
      </w:r>
    </w:p>
    <w:p w14:paraId="42779904" w14:textId="23F776A9" w:rsidR="00D42D77" w:rsidRDefault="00D42D77" w:rsidP="00624E0E">
      <w:pPr>
        <w:spacing w:after="0"/>
        <w:ind w:left="1418"/>
        <w:jc w:val="both"/>
      </w:pPr>
      <w:r>
        <w:t xml:space="preserve">Stypendium trwające ponad 18 miesięcy (80 000 dolarów). Finansowanie dla organizacji działających dla zysku odbywa się w formie </w:t>
      </w:r>
      <w:hyperlink r:id="rId5" w:history="1">
        <w:r w:rsidRPr="0091167E">
          <w:rPr>
            <w:rStyle w:val="Hipercze"/>
          </w:rPr>
          <w:t>zwrotnych grantów</w:t>
        </w:r>
      </w:hyperlink>
      <w:r>
        <w:t>.</w:t>
      </w:r>
    </w:p>
    <w:p w14:paraId="5F914057" w14:textId="0A2C8E6E" w:rsidR="005E0337" w:rsidRDefault="00D42D77" w:rsidP="00624E0E">
      <w:pPr>
        <w:pStyle w:val="Akapitzlist"/>
        <w:numPr>
          <w:ilvl w:val="0"/>
          <w:numId w:val="3"/>
        </w:numPr>
        <w:spacing w:after="0"/>
        <w:jc w:val="both"/>
      </w:pPr>
      <w:r>
        <w:t>Wsparcie</w:t>
      </w:r>
      <w:r w:rsidR="0091167E">
        <w:t xml:space="preserve"> od</w:t>
      </w:r>
      <w:r>
        <w:t xml:space="preserve"> społeczności</w:t>
      </w:r>
    </w:p>
    <w:p w14:paraId="3F287447" w14:textId="77777777" w:rsidR="0091167E" w:rsidRDefault="00D42D77" w:rsidP="00624E0E">
      <w:pPr>
        <w:pStyle w:val="Akapitzlist"/>
        <w:numPr>
          <w:ilvl w:val="0"/>
          <w:numId w:val="4"/>
        </w:numPr>
        <w:spacing w:after="0"/>
        <w:ind w:left="1418" w:hanging="425"/>
        <w:jc w:val="both"/>
        <w:rPr>
          <w:b/>
          <w:bCs/>
        </w:rPr>
      </w:pPr>
      <w:r w:rsidRPr="0091167E">
        <w:rPr>
          <w:b/>
          <w:bCs/>
        </w:rPr>
        <w:t>Rekolekcje i wydarzenia sieciowe</w:t>
      </w:r>
    </w:p>
    <w:p w14:paraId="5C233E3B" w14:textId="6631263A" w:rsidR="00D42D77" w:rsidRPr="0091167E" w:rsidRDefault="00D42D77" w:rsidP="00624E0E">
      <w:pPr>
        <w:pStyle w:val="Akapitzlist"/>
        <w:spacing w:after="0"/>
        <w:ind w:left="1418"/>
        <w:jc w:val="both"/>
        <w:rPr>
          <w:b/>
          <w:bCs/>
        </w:rPr>
      </w:pPr>
      <w:r>
        <w:t xml:space="preserve">Spotkania łączące </w:t>
      </w:r>
      <w:r w:rsidR="00B126AC">
        <w:t>stypendystów</w:t>
      </w:r>
      <w:r>
        <w:t xml:space="preserve"> z różnych klas i </w:t>
      </w:r>
      <w:r w:rsidR="00275076">
        <w:t>grup społecznych</w:t>
      </w:r>
      <w:r>
        <w:t>, a także z</w:t>
      </w:r>
      <w:r w:rsidR="00624E0E">
        <w:t> </w:t>
      </w:r>
      <w:r>
        <w:t>doświadczonymi liderami biznesu, instytucjami i inwestorami oddanymi rozwiązywaniu globalnych problemów.</w:t>
      </w:r>
    </w:p>
    <w:p w14:paraId="1E621BF6" w14:textId="77777777" w:rsidR="0091167E" w:rsidRDefault="0091167E" w:rsidP="00624E0E">
      <w:pPr>
        <w:pStyle w:val="Akapitzlist"/>
        <w:numPr>
          <w:ilvl w:val="0"/>
          <w:numId w:val="4"/>
        </w:numPr>
        <w:spacing w:after="0"/>
        <w:ind w:left="1418" w:hanging="425"/>
        <w:jc w:val="both"/>
        <w:rPr>
          <w:b/>
          <w:bCs/>
        </w:rPr>
      </w:pPr>
      <w:r w:rsidRPr="0091167E">
        <w:rPr>
          <w:b/>
          <w:bCs/>
        </w:rPr>
        <w:t>Partnerstwo z ekspertami</w:t>
      </w:r>
    </w:p>
    <w:p w14:paraId="1888CEF9" w14:textId="7675C060" w:rsidR="0091167E" w:rsidRPr="0091167E" w:rsidRDefault="0091167E" w:rsidP="00624E0E">
      <w:pPr>
        <w:pStyle w:val="Akapitzlist"/>
        <w:spacing w:after="0"/>
        <w:ind w:left="1418"/>
        <w:jc w:val="both"/>
        <w:rPr>
          <w:b/>
          <w:bCs/>
        </w:rPr>
      </w:pPr>
      <w:r>
        <w:rPr>
          <w:rStyle w:val="jlqj4b"/>
        </w:rPr>
        <w:t>Pakiet wsparcia pro-bono od czołowych profesjonalistów w celu budowania zdolności organizacyjnych i pomocy w poruszaniu się na polu przedsiębiorczości społecznej.</w:t>
      </w:r>
    </w:p>
    <w:p w14:paraId="0D38D53F" w14:textId="29E675D2" w:rsidR="0091167E" w:rsidRDefault="0091167E" w:rsidP="00624E0E">
      <w:pPr>
        <w:jc w:val="both"/>
        <w:rPr>
          <w:b/>
          <w:bCs/>
          <w:lang w:val="en-GB"/>
        </w:rPr>
      </w:pPr>
    </w:p>
    <w:p w14:paraId="016CBEF5" w14:textId="19FA843D" w:rsidR="00B32D48" w:rsidRDefault="000421A8" w:rsidP="00624E0E">
      <w:pPr>
        <w:jc w:val="both"/>
      </w:pPr>
      <w:r>
        <w:t>Do aplikowania o stypendium Echoing Green wymagane jest ukończenie co najmniej 18. roku życia do 28 lutego 2022 roku.</w:t>
      </w:r>
    </w:p>
    <w:p w14:paraId="3AAFE6E9" w14:textId="07CFAA08" w:rsidR="000421A8" w:rsidRDefault="000421A8" w:rsidP="00624E0E">
      <w:pPr>
        <w:jc w:val="both"/>
      </w:pPr>
      <w:r>
        <w:t>Żeby móc kandydować do programu stypendialnego oraz w pełni uczestniczyć w nim i ofertach wsparcia</w:t>
      </w:r>
      <w:r w:rsidR="00275076">
        <w:t>,</w:t>
      </w:r>
      <w:r>
        <w:t xml:space="preserve"> należy posługiwać się językiem angielskim w stopniu komunikatywnym. Wsparcie przez Stypendium Echoing Green oferowane jest w języku angielskim. Nie musisz mieszkać w Stanach Zjednoczonych Ameryki ani posiadać amerykańskiego obywatelstwa. Organizatorzy zachęcają </w:t>
      </w:r>
      <w:r>
        <w:lastRenderedPageBreak/>
        <w:t>kandydatów wszystkich narodowości, pracujących we wszystkich krajach, do składania wniosków o</w:t>
      </w:r>
      <w:r w:rsidR="00624E0E">
        <w:t> </w:t>
      </w:r>
      <w:r>
        <w:t>stypendium.</w:t>
      </w:r>
    </w:p>
    <w:p w14:paraId="152F5ED2" w14:textId="3A629D13" w:rsidR="000421A8" w:rsidRDefault="000421A8" w:rsidP="00624E0E">
      <w:pPr>
        <w:jc w:val="both"/>
      </w:pPr>
      <w:r>
        <w:t xml:space="preserve">Powinieneś/ Powinnaś być pierwotnym założycielem </w:t>
      </w:r>
      <w:r w:rsidR="00275076">
        <w:t>lub</w:t>
      </w:r>
      <w:r>
        <w:t xml:space="preserve"> wiodącym członkiem pierwotnego zespołu założycielskiego twojej proponowanej organizacji. Termin </w:t>
      </w:r>
      <w:r w:rsidR="00275076">
        <w:t>„</w:t>
      </w:r>
      <w:r>
        <w:t>pierwotny założyciel</w:t>
      </w:r>
      <w:r w:rsidR="00275076">
        <w:t>”</w:t>
      </w:r>
      <w:r>
        <w:t xml:space="preserve"> jest używany do opisania os</w:t>
      </w:r>
      <w:r w:rsidR="00275076">
        <w:t>ób, które utworzyły albo są w trakcie uruchamiania organizacji według ich oryginalnego pomysłu. Nie jest brane pod uwagę objęcie stanowiska kierowniczego w organizacji po jej założeniu. Do aplikowania kwalifikują się także organizacje znajdujące się wciąż w fazie pomysłu.</w:t>
      </w:r>
    </w:p>
    <w:p w14:paraId="5B82A01C" w14:textId="3C5146D9" w:rsidR="00275076" w:rsidRPr="00275076" w:rsidRDefault="00275076" w:rsidP="00624E0E">
      <w:pPr>
        <w:jc w:val="both"/>
        <w:rPr>
          <w:b/>
          <w:bCs/>
        </w:rPr>
      </w:pPr>
      <w:r w:rsidRPr="00275076">
        <w:rPr>
          <w:b/>
          <w:bCs/>
        </w:rPr>
        <w:t>Wnioski o Stypendium na rok 2022 są przyjmowane od 19 października do 2 listopada 2021 roku.</w:t>
      </w:r>
    </w:p>
    <w:p w14:paraId="26D3B0E6" w14:textId="77777777" w:rsidR="00275076" w:rsidRDefault="00275076" w:rsidP="00624E0E">
      <w:pPr>
        <w:jc w:val="both"/>
        <w:rPr>
          <w:bCs/>
          <w:i/>
        </w:rPr>
      </w:pPr>
      <w:r>
        <w:rPr>
          <w:bCs/>
          <w:i/>
        </w:rPr>
        <w:t xml:space="preserve">Informacje pochodzą ze strony: </w:t>
      </w:r>
      <w:hyperlink r:id="rId6" w:history="1">
        <w:r>
          <w:rPr>
            <w:rStyle w:val="Hipercze"/>
            <w:bCs/>
            <w:i/>
          </w:rPr>
          <w:t>https://echoinggreen.org/fellowship/</w:t>
        </w:r>
      </w:hyperlink>
    </w:p>
    <w:p w14:paraId="22363EEC" w14:textId="664616D2" w:rsidR="00275076" w:rsidRDefault="00275076" w:rsidP="00624E0E">
      <w:pPr>
        <w:jc w:val="both"/>
        <w:rPr>
          <w:rFonts w:cstheme="minorHAnsi"/>
          <w:i/>
        </w:rPr>
      </w:pPr>
      <w:r>
        <w:rPr>
          <w:rFonts w:cstheme="minorHAnsi"/>
          <w:i/>
        </w:rPr>
        <w:t>Ogłoszenie przetłumaczył</w:t>
      </w:r>
      <w:r>
        <w:rPr>
          <w:rFonts w:cstheme="minorHAnsi"/>
          <w:i/>
        </w:rPr>
        <w:t>a: Dagmara Bielerzewska</w:t>
      </w:r>
    </w:p>
    <w:p w14:paraId="1517CED9" w14:textId="77777777" w:rsidR="00275076" w:rsidRDefault="00275076" w:rsidP="00624E0E">
      <w:pPr>
        <w:jc w:val="both"/>
      </w:pPr>
    </w:p>
    <w:sectPr w:rsidR="0027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35D"/>
    <w:multiLevelType w:val="hybridMultilevel"/>
    <w:tmpl w:val="C2248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DB5"/>
    <w:multiLevelType w:val="hybridMultilevel"/>
    <w:tmpl w:val="EF50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B400B"/>
    <w:multiLevelType w:val="hybridMultilevel"/>
    <w:tmpl w:val="808A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F"/>
    <w:rsid w:val="000421A8"/>
    <w:rsid w:val="001336F1"/>
    <w:rsid w:val="00275076"/>
    <w:rsid w:val="00427C1F"/>
    <w:rsid w:val="005E0337"/>
    <w:rsid w:val="00624E0E"/>
    <w:rsid w:val="0091167E"/>
    <w:rsid w:val="00A26C5B"/>
    <w:rsid w:val="00B126AC"/>
    <w:rsid w:val="00B32D48"/>
    <w:rsid w:val="00D4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7921"/>
  <w15:chartTrackingRefBased/>
  <w15:docId w15:val="{F0DADE5F-C3CF-4335-A6A0-145AABA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1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27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26C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C5B"/>
    <w:pPr>
      <w:ind w:left="720"/>
      <w:contextualSpacing/>
    </w:pPr>
  </w:style>
  <w:style w:type="character" w:customStyle="1" w:styleId="jlqj4b">
    <w:name w:val="jlqj4b"/>
    <w:basedOn w:val="Domylnaczcionkaakapitu"/>
    <w:rsid w:val="0091167E"/>
  </w:style>
  <w:style w:type="character" w:styleId="Nierozpoznanawzmianka">
    <w:name w:val="Unresolved Mention"/>
    <w:basedOn w:val="Domylnaczcionkaakapitu"/>
    <w:uiPriority w:val="99"/>
    <w:semiHidden/>
    <w:unhideWhenUsed/>
    <w:rsid w:val="0091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hoinggreen.org/fellowship/" TargetMode="External"/><Relationship Id="rId5" Type="http://schemas.openxmlformats.org/officeDocument/2006/relationships/hyperlink" Target="https://echoinggreen.org/wp-content/uploads/2021/03/echoing_green_recoverable_grant_faq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Bielerzewska</dc:creator>
  <cp:keywords/>
  <dc:description/>
  <cp:lastModifiedBy>Dagmara Bielerzewska</cp:lastModifiedBy>
  <cp:revision>1</cp:revision>
  <dcterms:created xsi:type="dcterms:W3CDTF">2021-09-25T06:36:00Z</dcterms:created>
  <dcterms:modified xsi:type="dcterms:W3CDTF">2021-09-25T08:09:00Z</dcterms:modified>
</cp:coreProperties>
</file>