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F550" w14:textId="77777777" w:rsidR="001917C5" w:rsidRDefault="001917C5" w:rsidP="001917C5">
      <w:pPr>
        <w:pStyle w:val="Nagwek1"/>
        <w:spacing w:before="0" w:after="240"/>
        <w:rPr>
          <w:lang w:val="en-GB"/>
        </w:rPr>
      </w:pPr>
      <w:r>
        <w:rPr>
          <w:lang w:val="en-GB"/>
        </w:rPr>
        <w:t>Call for Code Global Challenge</w:t>
      </w:r>
    </w:p>
    <w:p w14:paraId="1E8CD8F4" w14:textId="77777777" w:rsidR="001917C5" w:rsidRDefault="001917C5" w:rsidP="001917C5">
      <w:pPr>
        <w:rPr>
          <w:lang w:val="en-GB"/>
        </w:rPr>
      </w:pPr>
      <w:r>
        <w:rPr>
          <w:lang w:val="en-GB"/>
        </w:rPr>
        <w:t>In the Call for Code Global Challenge, you can join the fight against climate change by building and deploying open source solutions in the cloud. By participating, you’ll build critical skills for yourself and your teams and deploy solutions to help communities across the globe.</w:t>
      </w:r>
      <w:r>
        <w:rPr>
          <w:lang w:val="en-GB"/>
        </w:rPr>
        <w:br/>
      </w:r>
      <w:r>
        <w:rPr>
          <w:lang w:val="en-GB"/>
        </w:rPr>
        <w:br/>
        <w:t xml:space="preserve">Built on open source principles, the Call for Code Global Challenge asks developers and problem solvers to form teams and develop solutions that address specific problems in unique, clearly demonstrable ways. The most successful solutions are those scoped to have the greatest community impact with the smallest technological footprint. Last year’s winner </w:t>
      </w:r>
      <w:proofErr w:type="spellStart"/>
      <w:r>
        <w:rPr>
          <w:lang w:val="en-GB"/>
        </w:rPr>
        <w:t>Agrolly</w:t>
      </w:r>
      <w:proofErr w:type="spellEnd"/>
      <w:r>
        <w:rPr>
          <w:lang w:val="en-GB"/>
        </w:rPr>
        <w:t xml:space="preserve"> is a perfect example, with its mobile application to help small farmers better understand what to plant, based on weather patterns and crop characteristics.</w:t>
      </w:r>
    </w:p>
    <w:p w14:paraId="1C6BC8C8" w14:textId="77777777" w:rsidR="001917C5" w:rsidRDefault="001917C5" w:rsidP="001917C5">
      <w:pPr>
        <w:rPr>
          <w:lang w:val="en-GB"/>
        </w:rPr>
      </w:pPr>
      <w:hyperlink r:id="rId5" w:tgtFrame="_blank" w:history="1">
        <w:r>
          <w:rPr>
            <w:rStyle w:val="Hipercze"/>
            <w:lang w:val="en-GB"/>
          </w:rPr>
          <w:t>According to the United Nations</w:t>
        </w:r>
      </w:hyperlink>
      <w:r>
        <w:rPr>
          <w:lang w:val="en-GB"/>
        </w:rPr>
        <w:t>, “The impacts of climate change are global in scope and unprecedented in scale. Without drastic action today, adapting to these impacts in the future will be more difficult and costly.” Given the far-reaching and devastating effects of climate change, we have divided the 2021 Global Challenge into three sub-themes:</w:t>
      </w:r>
    </w:p>
    <w:p w14:paraId="6E0266B6" w14:textId="77777777" w:rsidR="001917C5" w:rsidRDefault="001917C5" w:rsidP="001917C5">
      <w:pPr>
        <w:pStyle w:val="Akapitzlist"/>
        <w:numPr>
          <w:ilvl w:val="0"/>
          <w:numId w:val="6"/>
        </w:numPr>
        <w:spacing w:line="256" w:lineRule="auto"/>
      </w:pPr>
      <w:proofErr w:type="spellStart"/>
      <w:r>
        <w:t>Clean</w:t>
      </w:r>
      <w:proofErr w:type="spellEnd"/>
      <w:r>
        <w:t xml:space="preserve"> </w:t>
      </w:r>
      <w:proofErr w:type="spellStart"/>
      <w:r>
        <w:t>water</w:t>
      </w:r>
      <w:proofErr w:type="spellEnd"/>
      <w:r>
        <w:t xml:space="preserve"> and </w:t>
      </w:r>
      <w:proofErr w:type="spellStart"/>
      <w:r>
        <w:t>sanitation</w:t>
      </w:r>
      <w:proofErr w:type="spellEnd"/>
    </w:p>
    <w:p w14:paraId="6D2B4DF3" w14:textId="77777777" w:rsidR="001917C5" w:rsidRDefault="001917C5" w:rsidP="001917C5">
      <w:pPr>
        <w:pStyle w:val="Akapitzlist"/>
        <w:numPr>
          <w:ilvl w:val="0"/>
          <w:numId w:val="6"/>
        </w:numPr>
        <w:spacing w:line="256" w:lineRule="auto"/>
      </w:pPr>
      <w:r>
        <w:t xml:space="preserve">Zero </w:t>
      </w:r>
      <w:proofErr w:type="spellStart"/>
      <w:r>
        <w:t>hunger</w:t>
      </w:r>
      <w:proofErr w:type="spellEnd"/>
    </w:p>
    <w:p w14:paraId="315A4A9B" w14:textId="77777777" w:rsidR="001917C5" w:rsidRDefault="001917C5" w:rsidP="001917C5">
      <w:pPr>
        <w:pStyle w:val="Akapitzlist"/>
        <w:numPr>
          <w:ilvl w:val="0"/>
          <w:numId w:val="6"/>
        </w:numPr>
        <w:spacing w:line="256" w:lineRule="auto"/>
      </w:pPr>
      <w:proofErr w:type="spellStart"/>
      <w:r>
        <w:t>Responsible</w:t>
      </w:r>
      <w:proofErr w:type="spellEnd"/>
      <w:r>
        <w:t xml:space="preserve"> </w:t>
      </w:r>
      <w:proofErr w:type="spellStart"/>
      <w:r>
        <w:t>production</w:t>
      </w:r>
      <w:proofErr w:type="spellEnd"/>
      <w:r>
        <w:t xml:space="preserve"> and </w:t>
      </w:r>
      <w:proofErr w:type="spellStart"/>
      <w:r>
        <w:t>green</w:t>
      </w:r>
      <w:proofErr w:type="spellEnd"/>
      <w:r>
        <w:t xml:space="preserve"> </w:t>
      </w:r>
      <w:proofErr w:type="spellStart"/>
      <w:r>
        <w:t>consumption</w:t>
      </w:r>
      <w:proofErr w:type="spellEnd"/>
    </w:p>
    <w:p w14:paraId="6FECE25D" w14:textId="77777777" w:rsidR="001917C5" w:rsidRDefault="001917C5" w:rsidP="001917C5">
      <w:pPr>
        <w:rPr>
          <w:b/>
        </w:rPr>
      </w:pPr>
      <w:proofErr w:type="spellStart"/>
      <w:r>
        <w:rPr>
          <w:b/>
        </w:rPr>
        <w:t>Submissions</w:t>
      </w:r>
      <w:proofErr w:type="spellEnd"/>
      <w:r>
        <w:rPr>
          <w:b/>
        </w:rPr>
        <w:t xml:space="preserve"> </w:t>
      </w:r>
      <w:proofErr w:type="spellStart"/>
      <w:r>
        <w:rPr>
          <w:b/>
        </w:rPr>
        <w:t>close</w:t>
      </w:r>
      <w:proofErr w:type="spellEnd"/>
      <w:r>
        <w:rPr>
          <w:b/>
        </w:rPr>
        <w:t xml:space="preserve"> on </w:t>
      </w:r>
      <w:proofErr w:type="spellStart"/>
      <w:r>
        <w:rPr>
          <w:b/>
        </w:rPr>
        <w:t>July</w:t>
      </w:r>
      <w:proofErr w:type="spellEnd"/>
      <w:r>
        <w:rPr>
          <w:b/>
        </w:rPr>
        <w:t xml:space="preserve"> 31, 2021.</w:t>
      </w:r>
    </w:p>
    <w:p w14:paraId="6DB5039E" w14:textId="77777777" w:rsidR="001917C5" w:rsidRDefault="001917C5" w:rsidP="001917C5">
      <w:pPr>
        <w:rPr>
          <w:lang w:val="en-GB"/>
        </w:rPr>
      </w:pPr>
      <w:r>
        <w:rPr>
          <w:lang w:val="en-GB"/>
        </w:rPr>
        <w:t>Teams of up to five participants, each at least 18 years old, are allowed. A participant may not be part of multiple teams. Teams competing for the University Challenge must ensure that all team members are enrolled in an accredited institution of higher education.</w:t>
      </w:r>
    </w:p>
    <w:p w14:paraId="195A547C" w14:textId="05D0F940" w:rsidR="001917C5" w:rsidRPr="001917C5" w:rsidRDefault="001917C5" w:rsidP="001917C5">
      <w:pPr>
        <w:rPr>
          <w:i/>
        </w:rPr>
      </w:pPr>
      <w:r>
        <w:rPr>
          <w:i/>
        </w:rPr>
        <w:t xml:space="preserve">Informacje pochodzą ze strony: </w:t>
      </w:r>
      <w:hyperlink r:id="rId6" w:history="1">
        <w:r>
          <w:rPr>
            <w:rStyle w:val="Hipercze"/>
            <w:i/>
          </w:rPr>
          <w:t>https://callforcode.org/global-challenge/</w:t>
        </w:r>
      </w:hyperlink>
    </w:p>
    <w:p w14:paraId="5DBF269E" w14:textId="77777777" w:rsidR="001917C5" w:rsidRDefault="001917C5" w:rsidP="00845DB5">
      <w:pPr>
        <w:pStyle w:val="Nagwek1"/>
        <w:spacing w:before="0" w:after="240"/>
      </w:pPr>
    </w:p>
    <w:p w14:paraId="7FC8F59C" w14:textId="3967CA0D" w:rsidR="00845DB5" w:rsidRPr="001917C5" w:rsidRDefault="00845DB5" w:rsidP="00845DB5">
      <w:pPr>
        <w:pStyle w:val="Nagwek1"/>
        <w:spacing w:before="0" w:after="240"/>
        <w:rPr>
          <w:lang w:val="en-US"/>
        </w:rPr>
      </w:pPr>
      <w:r w:rsidRPr="001917C5">
        <w:rPr>
          <w:lang w:val="en-US"/>
        </w:rPr>
        <w:t>Call for Code Global Challenge</w:t>
      </w:r>
    </w:p>
    <w:p w14:paraId="2FC9DA04" w14:textId="0164D685" w:rsidR="00F77C0E" w:rsidRDefault="00F77C0E" w:rsidP="000D5376">
      <w:pPr>
        <w:jc w:val="both"/>
      </w:pPr>
      <w:r w:rsidRPr="00F77C0E">
        <w:t>W ramach</w:t>
      </w:r>
      <w:r w:rsidR="00A14C59">
        <w:t xml:space="preserve"> programu</w:t>
      </w:r>
      <w:r w:rsidRPr="00F77C0E">
        <w:t xml:space="preserve"> </w:t>
      </w:r>
      <w:r w:rsidRPr="00A14C59">
        <w:t xml:space="preserve">Call for </w:t>
      </w:r>
      <w:proofErr w:type="spellStart"/>
      <w:r w:rsidRPr="00A14C59">
        <w:t>Code</w:t>
      </w:r>
      <w:proofErr w:type="spellEnd"/>
      <w:r w:rsidRPr="00A14C59">
        <w:t xml:space="preserve"> Global Challenge </w:t>
      </w:r>
      <w:r w:rsidRPr="00F77C0E">
        <w:t xml:space="preserve">możesz przyłączyć się do walki ze zmianami klimatu poprzez budowanie i wdrażanie rozwiązań </w:t>
      </w:r>
      <w:r w:rsidRPr="00A14C59">
        <w:t xml:space="preserve">open </w:t>
      </w:r>
      <w:proofErr w:type="spellStart"/>
      <w:r w:rsidRPr="00A14C59">
        <w:t>source</w:t>
      </w:r>
      <w:proofErr w:type="spellEnd"/>
      <w:r w:rsidRPr="00F77C0E">
        <w:t xml:space="preserve"> w chmurze. Biorąc udział w projekcie, </w:t>
      </w:r>
      <w:r>
        <w:t xml:space="preserve">ty i twój zespół </w:t>
      </w:r>
      <w:r w:rsidRPr="00F77C0E">
        <w:t>zdobędzie</w:t>
      </w:r>
      <w:r>
        <w:t>cie</w:t>
      </w:r>
      <w:r w:rsidRPr="00F77C0E">
        <w:t xml:space="preserve"> kluczowe umiejętności oraz wdroży</w:t>
      </w:r>
      <w:r>
        <w:t>cie</w:t>
      </w:r>
      <w:r w:rsidRPr="00F77C0E">
        <w:t xml:space="preserve"> rozwiązania, które pomogą społecznościom na całym świecie.</w:t>
      </w:r>
    </w:p>
    <w:p w14:paraId="2B30F785" w14:textId="3E781941" w:rsidR="000D5376" w:rsidRPr="00F77C0E" w:rsidRDefault="00F77C0E" w:rsidP="000D5376">
      <w:pPr>
        <w:jc w:val="both"/>
      </w:pPr>
      <w:r w:rsidRPr="00F77C0E">
        <w:t xml:space="preserve">Zbudowany na zasadach </w:t>
      </w:r>
      <w:r w:rsidRPr="00A14C59">
        <w:t xml:space="preserve">open </w:t>
      </w:r>
      <w:proofErr w:type="spellStart"/>
      <w:r w:rsidRPr="00A14C59">
        <w:t>source</w:t>
      </w:r>
      <w:proofErr w:type="spellEnd"/>
      <w:r w:rsidRPr="00F77C0E">
        <w:t xml:space="preserve"> program </w:t>
      </w:r>
      <w:r w:rsidRPr="00A14C59">
        <w:t xml:space="preserve">Call for </w:t>
      </w:r>
      <w:proofErr w:type="spellStart"/>
      <w:r w:rsidRPr="00A14C59">
        <w:t>Code</w:t>
      </w:r>
      <w:proofErr w:type="spellEnd"/>
      <w:r w:rsidRPr="00A14C59">
        <w:t xml:space="preserve"> Global Challenge</w:t>
      </w:r>
      <w:r w:rsidR="009E1DE0">
        <w:t>,</w:t>
      </w:r>
      <w:r w:rsidRPr="00A14C59">
        <w:t xml:space="preserve"> </w:t>
      </w:r>
      <w:r w:rsidRPr="00F77C0E">
        <w:t xml:space="preserve">prosi programistów </w:t>
      </w:r>
      <w:r w:rsidR="001917C5">
        <w:br/>
      </w:r>
      <w:r w:rsidRPr="00F77C0E">
        <w:t xml:space="preserve">i osoby rozwiązujące problemy o tworzenie zespołów i opracowywanie </w:t>
      </w:r>
      <w:r w:rsidRPr="00D05A7D">
        <w:t>rozwiązań</w:t>
      </w:r>
      <w:r w:rsidRPr="00F77C0E">
        <w:t xml:space="preserve"> w unikalny, łatwy do </w:t>
      </w:r>
      <w:r w:rsidR="009E1DE0" w:rsidRPr="009E1DE0">
        <w:t>zademonstrowania</w:t>
      </w:r>
      <w:r w:rsidRPr="00F77C0E">
        <w:t xml:space="preserve"> sposób. Najbardziej skuteczne rozwiązania to takie, które mają największy wpływ na społeczność przy najmniejszym </w:t>
      </w:r>
      <w:r w:rsidRPr="00A14C59">
        <w:t>nakładzie</w:t>
      </w:r>
      <w:r w:rsidRPr="00F77C0E">
        <w:t xml:space="preserve"> technologicznym. Doskonałym przykładem jest zeszłoroczny zwycięzca </w:t>
      </w:r>
      <w:proofErr w:type="spellStart"/>
      <w:r w:rsidRPr="00F77C0E">
        <w:t>Agrolly</w:t>
      </w:r>
      <w:proofErr w:type="spellEnd"/>
      <w:r w:rsidRPr="00F77C0E">
        <w:t>, którego aplikacja mobilna pomaga drobnym rolnikom lepiej zrozumieć, co sadzić, w oparciu o wzorce pogodowe i charakterystykę upraw.</w:t>
      </w:r>
    </w:p>
    <w:p w14:paraId="10947991" w14:textId="206DA69C" w:rsidR="000D5376" w:rsidRPr="000D5376" w:rsidRDefault="001917C5" w:rsidP="000D5376">
      <w:pPr>
        <w:jc w:val="both"/>
      </w:pPr>
      <w:hyperlink r:id="rId7" w:tgtFrame="_blank" w:history="1">
        <w:r w:rsidR="000D5376" w:rsidRPr="00CF29E9">
          <w:rPr>
            <w:rStyle w:val="Hipercze"/>
          </w:rPr>
          <w:t>Według ONZ</w:t>
        </w:r>
      </w:hyperlink>
      <w:r w:rsidR="000D5376" w:rsidRPr="00CF29E9">
        <w:t xml:space="preserve">, </w:t>
      </w:r>
      <w:r w:rsidR="00CF29E9">
        <w:t>„S</w:t>
      </w:r>
      <w:r w:rsidR="00CF29E9" w:rsidRPr="00CF29E9">
        <w:t xml:space="preserve">kutki zmian klimatu mają zasięg globalny i bezprecedensową skalę. Bez </w:t>
      </w:r>
      <w:r w:rsidR="009E1DE0">
        <w:t>zdecydowanych</w:t>
      </w:r>
      <w:r w:rsidR="00CF29E9" w:rsidRPr="009E1DE0">
        <w:t xml:space="preserve"> </w:t>
      </w:r>
      <w:r w:rsidR="00CF29E9" w:rsidRPr="00CF29E9">
        <w:t xml:space="preserve">działań dzisiaj, przystosowanie się do tych skutków w przyszłości będzie trudniejsze </w:t>
      </w:r>
      <w:r>
        <w:br/>
      </w:r>
      <w:r w:rsidR="00CF29E9" w:rsidRPr="00CF29E9">
        <w:t>i bardziej kosztowne.</w:t>
      </w:r>
      <w:r w:rsidR="000D5376" w:rsidRPr="00CF29E9">
        <w:t xml:space="preserve">” </w:t>
      </w:r>
      <w:r w:rsidR="000D5376" w:rsidRPr="000D5376">
        <w:t xml:space="preserve">Biorąc pod uwagę dalekosiężne i niszczycielskie efekty zmiany klimatu, </w:t>
      </w:r>
      <w:r w:rsidR="00A14C59">
        <w:t xml:space="preserve">w roku 2021 </w:t>
      </w:r>
      <w:r w:rsidR="000D5376" w:rsidRPr="000D5376">
        <w:t xml:space="preserve">podzieliliśmy </w:t>
      </w:r>
      <w:r w:rsidR="00A14C59">
        <w:t xml:space="preserve">program </w:t>
      </w:r>
      <w:r w:rsidR="000D5376" w:rsidRPr="000D5376">
        <w:t>na trzy podtematy:</w:t>
      </w:r>
    </w:p>
    <w:p w14:paraId="23EC2189" w14:textId="38997278" w:rsidR="00845DB5" w:rsidRDefault="00845DB5" w:rsidP="00845DB5">
      <w:pPr>
        <w:pStyle w:val="Akapitzlist"/>
        <w:numPr>
          <w:ilvl w:val="0"/>
          <w:numId w:val="5"/>
        </w:numPr>
        <w:spacing w:after="0"/>
        <w:ind w:left="993" w:hanging="284"/>
      </w:pPr>
      <w:r>
        <w:t xml:space="preserve">Czysta woda i </w:t>
      </w:r>
      <w:r w:rsidRPr="00A14C59">
        <w:t>infra</w:t>
      </w:r>
      <w:r w:rsidR="00CF29E9" w:rsidRPr="00A14C59">
        <w:t>struktura sanitarna</w:t>
      </w:r>
    </w:p>
    <w:p w14:paraId="2EB73695" w14:textId="5D41DF9D" w:rsidR="00845DB5" w:rsidRDefault="00CF29E9" w:rsidP="00845DB5">
      <w:pPr>
        <w:pStyle w:val="Akapitzlist"/>
        <w:numPr>
          <w:ilvl w:val="0"/>
          <w:numId w:val="5"/>
        </w:numPr>
        <w:spacing w:after="0"/>
        <w:ind w:left="993" w:hanging="284"/>
      </w:pPr>
      <w:r>
        <w:lastRenderedPageBreak/>
        <w:t>Brak</w:t>
      </w:r>
      <w:r w:rsidR="00845DB5">
        <w:t xml:space="preserve"> głodu</w:t>
      </w:r>
    </w:p>
    <w:p w14:paraId="2DC29F8C" w14:textId="4A3ABA3B" w:rsidR="00845DB5" w:rsidRDefault="00845DB5" w:rsidP="00F77C0E">
      <w:pPr>
        <w:pStyle w:val="Akapitzlist"/>
        <w:numPr>
          <w:ilvl w:val="0"/>
          <w:numId w:val="5"/>
        </w:numPr>
        <w:ind w:left="993" w:hanging="284"/>
      </w:pPr>
      <w:r>
        <w:t xml:space="preserve">Odpowiedzialna produkcja i </w:t>
      </w:r>
      <w:r w:rsidR="00CF29E9">
        <w:t>ekologiczna</w:t>
      </w:r>
      <w:r>
        <w:t xml:space="preserve"> konsumpcja</w:t>
      </w:r>
    </w:p>
    <w:p w14:paraId="52ECCB1F" w14:textId="6A111E41" w:rsidR="000D5376" w:rsidRPr="003B6F9A" w:rsidRDefault="000D5376" w:rsidP="00845DB5">
      <w:pPr>
        <w:rPr>
          <w:b/>
        </w:rPr>
      </w:pPr>
      <w:r>
        <w:rPr>
          <w:b/>
        </w:rPr>
        <w:t>Możliwość przesyłania zgłoszeń kończy się</w:t>
      </w:r>
      <w:r w:rsidRPr="003B6F9A">
        <w:rPr>
          <w:b/>
        </w:rPr>
        <w:t xml:space="preserve"> </w:t>
      </w:r>
      <w:r>
        <w:rPr>
          <w:b/>
        </w:rPr>
        <w:t>31 lipca</w:t>
      </w:r>
      <w:r w:rsidRPr="003B6F9A">
        <w:rPr>
          <w:b/>
        </w:rPr>
        <w:t xml:space="preserve"> 2021</w:t>
      </w:r>
      <w:r>
        <w:rPr>
          <w:b/>
        </w:rPr>
        <w:t xml:space="preserve"> roku</w:t>
      </w:r>
      <w:r w:rsidRPr="003B6F9A">
        <w:rPr>
          <w:b/>
        </w:rPr>
        <w:t>.</w:t>
      </w:r>
    </w:p>
    <w:p w14:paraId="2E87048A" w14:textId="60060189" w:rsidR="00845DB5" w:rsidRPr="00845DB5" w:rsidRDefault="00845DB5" w:rsidP="000D5376">
      <w:pPr>
        <w:jc w:val="both"/>
      </w:pPr>
      <w:r w:rsidRPr="00845DB5">
        <w:t>Zespoły mogą składać się z</w:t>
      </w:r>
      <w:r w:rsidR="003372DE">
        <w:t xml:space="preserve"> maksymalnie </w:t>
      </w:r>
      <w:r>
        <w:t xml:space="preserve">5 uczestników (każdy z nich musi mieć ukończone 18 lat). </w:t>
      </w:r>
      <w:r w:rsidRPr="001917C5">
        <w:t xml:space="preserve">Jeden uczestnik nie może być częścią kilku zespołów. </w:t>
      </w:r>
      <w:r w:rsidRPr="00845DB5">
        <w:t xml:space="preserve">Zespoły </w:t>
      </w:r>
      <w:r>
        <w:t>rywalizujące</w:t>
      </w:r>
      <w:r w:rsidRPr="00845DB5">
        <w:t xml:space="preserve"> w </w:t>
      </w:r>
      <w:r>
        <w:t>Wyzwaniu Uniwersyteckim</w:t>
      </w:r>
      <w:r w:rsidRPr="00845DB5">
        <w:t xml:space="preserve"> muszą </w:t>
      </w:r>
      <w:r>
        <w:t>zapewnić</w:t>
      </w:r>
      <w:r w:rsidRPr="00845DB5">
        <w:t>, że wszyscy członkowie zespołu są zapisani do akredytowanej instytucji szkolnictwa wyższego.</w:t>
      </w:r>
    </w:p>
    <w:p w14:paraId="6E4C4361" w14:textId="77777777" w:rsidR="000D5376" w:rsidRPr="003B6F9A" w:rsidRDefault="000D5376" w:rsidP="000D5376">
      <w:pPr>
        <w:rPr>
          <w:i/>
        </w:rPr>
      </w:pPr>
      <w:r w:rsidRPr="003B6F9A">
        <w:rPr>
          <w:i/>
        </w:rPr>
        <w:t>Informacje pochodzą ze strony: https://callforcode.org/global-challenge/</w:t>
      </w:r>
    </w:p>
    <w:sectPr w:rsidR="000D5376" w:rsidRPr="003B6F9A" w:rsidSect="000D537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BBB"/>
    <w:multiLevelType w:val="hybridMultilevel"/>
    <w:tmpl w:val="281898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C6A1B8B"/>
    <w:multiLevelType w:val="hybridMultilevel"/>
    <w:tmpl w:val="B3AC4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CE0D59"/>
    <w:multiLevelType w:val="hybridMultilevel"/>
    <w:tmpl w:val="A71EAFF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3F625F8F"/>
    <w:multiLevelType w:val="hybridMultilevel"/>
    <w:tmpl w:val="941A3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A77C8D"/>
    <w:multiLevelType w:val="multilevel"/>
    <w:tmpl w:val="26B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9A"/>
    <w:rsid w:val="000D5376"/>
    <w:rsid w:val="001917C5"/>
    <w:rsid w:val="003372DE"/>
    <w:rsid w:val="003B6F9A"/>
    <w:rsid w:val="00536E9F"/>
    <w:rsid w:val="00845DB5"/>
    <w:rsid w:val="009E1DE0"/>
    <w:rsid w:val="00A14C59"/>
    <w:rsid w:val="00CF29E9"/>
    <w:rsid w:val="00D05A7D"/>
    <w:rsid w:val="00F7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509C"/>
  <w15:chartTrackingRefBased/>
  <w15:docId w15:val="{77E4741E-8B9C-4E61-A443-DE99F392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B6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3B6F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3B6F9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6F9A"/>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3B6F9A"/>
    <w:rPr>
      <w:color w:val="0563C1" w:themeColor="hyperlink"/>
      <w:u w:val="single"/>
    </w:rPr>
  </w:style>
  <w:style w:type="paragraph" w:styleId="Akapitzlist">
    <w:name w:val="List Paragraph"/>
    <w:basedOn w:val="Normalny"/>
    <w:uiPriority w:val="34"/>
    <w:qFormat/>
    <w:rsid w:val="003B6F9A"/>
    <w:pPr>
      <w:ind w:left="720"/>
      <w:contextualSpacing/>
    </w:pPr>
  </w:style>
  <w:style w:type="character" w:customStyle="1" w:styleId="Nagwek4Znak">
    <w:name w:val="Nagłówek 4 Znak"/>
    <w:basedOn w:val="Domylnaczcionkaakapitu"/>
    <w:link w:val="Nagwek4"/>
    <w:uiPriority w:val="9"/>
    <w:semiHidden/>
    <w:rsid w:val="003B6F9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3B6F9A"/>
    <w:rPr>
      <w:rFonts w:asciiTheme="majorHAnsi" w:eastAsiaTheme="majorEastAsia" w:hAnsiTheme="majorHAnsi" w:cstheme="majorBidi"/>
      <w:color w:val="2E74B5" w:themeColor="accent1" w:themeShade="BF"/>
    </w:rPr>
  </w:style>
  <w:style w:type="character" w:styleId="Nierozpoznanawzmianka">
    <w:name w:val="Unresolved Mention"/>
    <w:basedOn w:val="Domylnaczcionkaakapitu"/>
    <w:uiPriority w:val="99"/>
    <w:semiHidden/>
    <w:unhideWhenUsed/>
    <w:rsid w:val="000D5376"/>
    <w:rPr>
      <w:color w:val="605E5C"/>
      <w:shd w:val="clear" w:color="auto" w:fill="E1DFDD"/>
    </w:rPr>
  </w:style>
  <w:style w:type="character" w:styleId="UyteHipercze">
    <w:name w:val="FollowedHyperlink"/>
    <w:basedOn w:val="Domylnaczcionkaakapitu"/>
    <w:uiPriority w:val="99"/>
    <w:semiHidden/>
    <w:unhideWhenUsed/>
    <w:rsid w:val="00CF2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9331">
      <w:bodyDiv w:val="1"/>
      <w:marLeft w:val="0"/>
      <w:marRight w:val="0"/>
      <w:marTop w:val="0"/>
      <w:marBottom w:val="0"/>
      <w:divBdr>
        <w:top w:val="none" w:sz="0" w:space="0" w:color="auto"/>
        <w:left w:val="none" w:sz="0" w:space="0" w:color="auto"/>
        <w:bottom w:val="none" w:sz="0" w:space="0" w:color="auto"/>
        <w:right w:val="none" w:sz="0" w:space="0" w:color="auto"/>
      </w:divBdr>
    </w:div>
    <w:div w:id="501093786">
      <w:bodyDiv w:val="1"/>
      <w:marLeft w:val="0"/>
      <w:marRight w:val="0"/>
      <w:marTop w:val="0"/>
      <w:marBottom w:val="0"/>
      <w:divBdr>
        <w:top w:val="none" w:sz="0" w:space="0" w:color="auto"/>
        <w:left w:val="none" w:sz="0" w:space="0" w:color="auto"/>
        <w:bottom w:val="none" w:sz="0" w:space="0" w:color="auto"/>
        <w:right w:val="none" w:sz="0" w:space="0" w:color="auto"/>
      </w:divBdr>
      <w:divsChild>
        <w:div w:id="1037974972">
          <w:marLeft w:val="0"/>
          <w:marRight w:val="0"/>
          <w:marTop w:val="0"/>
          <w:marBottom w:val="0"/>
          <w:divBdr>
            <w:top w:val="none" w:sz="0" w:space="0" w:color="auto"/>
            <w:left w:val="none" w:sz="0" w:space="0" w:color="auto"/>
            <w:bottom w:val="none" w:sz="0" w:space="0" w:color="auto"/>
            <w:right w:val="none" w:sz="0" w:space="0" w:color="auto"/>
          </w:divBdr>
        </w:div>
        <w:div w:id="918756106">
          <w:marLeft w:val="0"/>
          <w:marRight w:val="0"/>
          <w:marTop w:val="0"/>
          <w:marBottom w:val="0"/>
          <w:divBdr>
            <w:top w:val="none" w:sz="0" w:space="0" w:color="auto"/>
            <w:left w:val="none" w:sz="0" w:space="0" w:color="auto"/>
            <w:bottom w:val="none" w:sz="0" w:space="0" w:color="auto"/>
            <w:right w:val="none" w:sz="0" w:space="0" w:color="auto"/>
          </w:divBdr>
          <w:divsChild>
            <w:div w:id="1694847053">
              <w:marLeft w:val="0"/>
              <w:marRight w:val="0"/>
              <w:marTop w:val="0"/>
              <w:marBottom w:val="0"/>
              <w:divBdr>
                <w:top w:val="none" w:sz="0" w:space="0" w:color="auto"/>
                <w:left w:val="none" w:sz="0" w:space="0" w:color="auto"/>
                <w:bottom w:val="none" w:sz="0" w:space="0" w:color="auto"/>
                <w:right w:val="none" w:sz="0" w:space="0" w:color="auto"/>
              </w:divBdr>
            </w:div>
          </w:divsChild>
        </w:div>
        <w:div w:id="1495485052">
          <w:marLeft w:val="0"/>
          <w:marRight w:val="0"/>
          <w:marTop w:val="0"/>
          <w:marBottom w:val="0"/>
          <w:divBdr>
            <w:top w:val="none" w:sz="0" w:space="0" w:color="auto"/>
            <w:left w:val="none" w:sz="0" w:space="0" w:color="auto"/>
            <w:bottom w:val="none" w:sz="0" w:space="0" w:color="auto"/>
            <w:right w:val="none" w:sz="0" w:space="0" w:color="auto"/>
          </w:divBdr>
        </w:div>
      </w:divsChild>
    </w:div>
    <w:div w:id="569000310">
      <w:bodyDiv w:val="1"/>
      <w:marLeft w:val="0"/>
      <w:marRight w:val="0"/>
      <w:marTop w:val="0"/>
      <w:marBottom w:val="0"/>
      <w:divBdr>
        <w:top w:val="none" w:sz="0" w:space="0" w:color="auto"/>
        <w:left w:val="none" w:sz="0" w:space="0" w:color="auto"/>
        <w:bottom w:val="none" w:sz="0" w:space="0" w:color="auto"/>
        <w:right w:val="none" w:sz="0" w:space="0" w:color="auto"/>
      </w:divBdr>
    </w:div>
    <w:div w:id="619841564">
      <w:bodyDiv w:val="1"/>
      <w:marLeft w:val="0"/>
      <w:marRight w:val="0"/>
      <w:marTop w:val="0"/>
      <w:marBottom w:val="0"/>
      <w:divBdr>
        <w:top w:val="none" w:sz="0" w:space="0" w:color="auto"/>
        <w:left w:val="none" w:sz="0" w:space="0" w:color="auto"/>
        <w:bottom w:val="none" w:sz="0" w:space="0" w:color="auto"/>
        <w:right w:val="none" w:sz="0" w:space="0" w:color="auto"/>
      </w:divBdr>
    </w:div>
    <w:div w:id="1177958811">
      <w:bodyDiv w:val="1"/>
      <w:marLeft w:val="0"/>
      <w:marRight w:val="0"/>
      <w:marTop w:val="0"/>
      <w:marBottom w:val="0"/>
      <w:divBdr>
        <w:top w:val="none" w:sz="0" w:space="0" w:color="auto"/>
        <w:left w:val="none" w:sz="0" w:space="0" w:color="auto"/>
        <w:bottom w:val="none" w:sz="0" w:space="0" w:color="auto"/>
        <w:right w:val="none" w:sz="0" w:space="0" w:color="auto"/>
      </w:divBdr>
    </w:div>
    <w:div w:id="1201434588">
      <w:bodyDiv w:val="1"/>
      <w:marLeft w:val="0"/>
      <w:marRight w:val="0"/>
      <w:marTop w:val="0"/>
      <w:marBottom w:val="0"/>
      <w:divBdr>
        <w:top w:val="none" w:sz="0" w:space="0" w:color="auto"/>
        <w:left w:val="none" w:sz="0" w:space="0" w:color="auto"/>
        <w:bottom w:val="none" w:sz="0" w:space="0" w:color="auto"/>
        <w:right w:val="none" w:sz="0" w:space="0" w:color="auto"/>
      </w:divBdr>
    </w:div>
    <w:div w:id="18841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en/global-issues/climate-ch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lforcode.org/global-challenge/" TargetMode="External"/><Relationship Id="rId5" Type="http://schemas.openxmlformats.org/officeDocument/2006/relationships/hyperlink" Target="https://www.un.org/en/global-issues/climate-chan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516</Words>
  <Characters>3100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fundacja_d_s@outlook.com</dc:creator>
  <cp:keywords/>
  <dc:description/>
  <cp:lastModifiedBy>Alicja Zając</cp:lastModifiedBy>
  <cp:revision>6</cp:revision>
  <dcterms:created xsi:type="dcterms:W3CDTF">2021-06-21T13:57:00Z</dcterms:created>
  <dcterms:modified xsi:type="dcterms:W3CDTF">2021-06-26T17:29:00Z</dcterms:modified>
</cp:coreProperties>
</file>