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7C4" w14:textId="272401EA" w:rsidR="00E96A3E" w:rsidRPr="00DD700F" w:rsidRDefault="00E96A3E" w:rsidP="00E96A3E">
      <w:r w:rsidRPr="00DD700F">
        <w:t>.</w:t>
      </w:r>
    </w:p>
    <w:p w14:paraId="2B6BAEFD" w14:textId="5D24F374" w:rsidR="00161433" w:rsidRPr="00DD700F" w:rsidRDefault="00161433" w:rsidP="00E96A3E"/>
    <w:p w14:paraId="6D9C9748" w14:textId="3FA15339" w:rsidR="00161433" w:rsidRDefault="00161433" w:rsidP="00E96A3E">
      <w:r w:rsidRPr="00161433">
        <w:t xml:space="preserve">Program Stypendialny w </w:t>
      </w:r>
      <w:proofErr w:type="spellStart"/>
      <w:r w:rsidRPr="00161433">
        <w:t>Uniwersy</w:t>
      </w:r>
      <w:r>
        <w:t>cie</w:t>
      </w:r>
      <w:proofErr w:type="spellEnd"/>
      <w:r>
        <w:t xml:space="preserve"> </w:t>
      </w:r>
      <w:proofErr w:type="spellStart"/>
      <w:r w:rsidRPr="00161433">
        <w:t>Chulalongkorn</w:t>
      </w:r>
      <w:proofErr w:type="spellEnd"/>
      <w:r w:rsidRPr="00161433">
        <w:t xml:space="preserve"> w Tajlandii</w:t>
      </w:r>
    </w:p>
    <w:p w14:paraId="2B028255" w14:textId="3D907B19" w:rsidR="00161433" w:rsidRDefault="00161433" w:rsidP="00161433">
      <w:pPr>
        <w:tabs>
          <w:tab w:val="left" w:pos="1170"/>
        </w:tabs>
      </w:pPr>
    </w:p>
    <w:p w14:paraId="4F39CB64" w14:textId="1C908D3E" w:rsidR="00161433" w:rsidRPr="00161433" w:rsidRDefault="00161433" w:rsidP="00E96A3E">
      <w:r>
        <w:t xml:space="preserve">Aplikacje na </w:t>
      </w:r>
      <w:r w:rsidRPr="00161433">
        <w:t xml:space="preserve">Program Stypendialny w </w:t>
      </w:r>
      <w:proofErr w:type="spellStart"/>
      <w:r w:rsidRPr="00161433">
        <w:t>Uniwersy</w:t>
      </w:r>
      <w:r>
        <w:t>cie</w:t>
      </w:r>
      <w:proofErr w:type="spellEnd"/>
      <w:r>
        <w:t xml:space="preserve"> </w:t>
      </w:r>
      <w:proofErr w:type="spellStart"/>
      <w:r w:rsidRPr="00161433">
        <w:t>Chulalongkorn</w:t>
      </w:r>
      <w:proofErr w:type="spellEnd"/>
      <w:r>
        <w:t xml:space="preserve"> </w:t>
      </w:r>
      <w:r w:rsidR="006D0CF9">
        <w:t>można składać dla ASEAN  i non ASEAN krajów w 2021/2022.</w:t>
      </w:r>
      <w:r w:rsidR="00A910AE">
        <w:t>Uniwersytet miał kluczową role we wdrażaniu interwencyjnej współpracy z międzynarodową społecznością.</w:t>
      </w:r>
      <w:r w:rsidR="002D6CC2">
        <w:t xml:space="preserve"> Aby rozwijać współpracę akademicką pomiędzy Tajlandią i innymi krajami Uniwersytet wprowadził „ Program Stypendialny dla krajów ASEAN i Non-ASEAN „ żeby zapewnić</w:t>
      </w:r>
      <w:r w:rsidR="00D5592F">
        <w:t xml:space="preserve"> pomoc finansową dla międzynarodowych studentów którzy kontynuują naukę w Uniwersytecie </w:t>
      </w:r>
      <w:proofErr w:type="spellStart"/>
      <w:r w:rsidR="00D5592F" w:rsidRPr="00161433">
        <w:t>Chulalongkorn</w:t>
      </w:r>
      <w:proofErr w:type="spellEnd"/>
    </w:p>
    <w:p w14:paraId="113EA9E4" w14:textId="77777777" w:rsidR="00161433" w:rsidRPr="00161433" w:rsidRDefault="00161433" w:rsidP="00E96A3E"/>
    <w:p w14:paraId="34A31A4D" w14:textId="70873FD7" w:rsidR="00E96A3E" w:rsidRDefault="00E96A3E" w:rsidP="00E96A3E">
      <w:pPr>
        <w:rPr>
          <w:b/>
          <w:bCs/>
          <w:lang w:val="en-GB"/>
        </w:rPr>
      </w:pPr>
      <w:r w:rsidRPr="00161433">
        <w:rPr>
          <w:b/>
          <w:bCs/>
          <w:lang w:val="en-GB"/>
        </w:rPr>
        <w:t>Term of the Scholarships:</w:t>
      </w:r>
    </w:p>
    <w:p w14:paraId="0FA8FD6A" w14:textId="5950D1DB" w:rsidR="00D5592F" w:rsidRPr="00D5592F" w:rsidRDefault="00D5592F" w:rsidP="00E96A3E">
      <w:r w:rsidRPr="00D5592F">
        <w:rPr>
          <w:b/>
          <w:bCs/>
        </w:rPr>
        <w:t xml:space="preserve">Warunki </w:t>
      </w:r>
      <w:proofErr w:type="spellStart"/>
      <w:r w:rsidRPr="00D5592F">
        <w:rPr>
          <w:b/>
          <w:bCs/>
        </w:rPr>
        <w:t>uubiegania</w:t>
      </w:r>
      <w:proofErr w:type="spellEnd"/>
      <w:r w:rsidRPr="00D5592F">
        <w:rPr>
          <w:b/>
          <w:bCs/>
        </w:rPr>
        <w:t xml:space="preserve"> się o </w:t>
      </w:r>
      <w:proofErr w:type="spellStart"/>
      <w:r w:rsidRPr="00D5592F">
        <w:rPr>
          <w:b/>
          <w:bCs/>
        </w:rPr>
        <w:t>s</w:t>
      </w:r>
      <w:r>
        <w:rPr>
          <w:b/>
          <w:bCs/>
        </w:rPr>
        <w:t>tyopendium</w:t>
      </w:r>
      <w:proofErr w:type="spellEnd"/>
    </w:p>
    <w:p w14:paraId="17BC77E8" w14:textId="0C8FA0B8" w:rsidR="00B7688C" w:rsidRDefault="00B7688C" w:rsidP="00DD700F">
      <w:pPr>
        <w:numPr>
          <w:ilvl w:val="0"/>
          <w:numId w:val="1"/>
        </w:numPr>
        <w:rPr>
          <w:lang w:val="en-GB"/>
        </w:rPr>
      </w:pPr>
      <w:r w:rsidRPr="00B7688C">
        <w:t>Stypendium d</w:t>
      </w:r>
      <w:r w:rsidR="00D5592F" w:rsidRPr="00B7688C">
        <w:t>wuletnie</w:t>
      </w:r>
      <w:r w:rsidRPr="00B7688C">
        <w:t>go studia magisterskiego,</w:t>
      </w:r>
      <w:r>
        <w:t xml:space="preserve"> </w:t>
      </w:r>
      <w:r w:rsidRPr="00B7688C">
        <w:t>p</w:t>
      </w:r>
      <w:r>
        <w:t>ierwszy semestr zaczynający się w sierpniu 2021</w:t>
      </w:r>
    </w:p>
    <w:p w14:paraId="1B0E14AB" w14:textId="1685F207" w:rsidR="006C7095" w:rsidRPr="00B7688C" w:rsidRDefault="006C7095" w:rsidP="006C7095">
      <w:pPr>
        <w:numPr>
          <w:ilvl w:val="0"/>
          <w:numId w:val="1"/>
        </w:numPr>
      </w:pPr>
      <w:r w:rsidRPr="006C7095">
        <w:t xml:space="preserve">Stypendium trzyletniego stopnia doktoratu, </w:t>
      </w:r>
      <w:r w:rsidRPr="00B7688C">
        <w:t>p</w:t>
      </w:r>
      <w:r>
        <w:t>ierwszy semestr zaczynający się w sierpniu 2021</w:t>
      </w:r>
    </w:p>
    <w:p w14:paraId="35D6C2E2" w14:textId="773B55AB" w:rsidR="00387AD2" w:rsidRDefault="00387AD2" w:rsidP="00E96A3E">
      <w:pPr>
        <w:rPr>
          <w:b/>
          <w:bCs/>
        </w:rPr>
      </w:pPr>
      <w:r>
        <w:rPr>
          <w:b/>
          <w:bCs/>
        </w:rPr>
        <w:t>Kwalifikacje</w:t>
      </w:r>
    </w:p>
    <w:p w14:paraId="6E3AAA94" w14:textId="7D15645E" w:rsidR="00E96A3E" w:rsidRDefault="00E96A3E" w:rsidP="00DD700F">
      <w:pPr>
        <w:rPr>
          <w:lang w:val="en-GB"/>
        </w:rPr>
      </w:pPr>
      <w:r w:rsidRPr="00E96A3E">
        <w:rPr>
          <w:lang w:val="en-GB"/>
        </w:rPr>
        <w:t>.</w:t>
      </w:r>
    </w:p>
    <w:p w14:paraId="2C1447D5" w14:textId="462C4C49" w:rsidR="006C7095" w:rsidRPr="006C7095" w:rsidRDefault="006C7095" w:rsidP="006C7095">
      <w:pPr>
        <w:pStyle w:val="Akapitzlist"/>
        <w:numPr>
          <w:ilvl w:val="0"/>
          <w:numId w:val="2"/>
        </w:numPr>
      </w:pPr>
      <w:r w:rsidRPr="006C7095">
        <w:t xml:space="preserve">Studenci </w:t>
      </w:r>
      <w:r>
        <w:t>ASEAN</w:t>
      </w:r>
      <w:r w:rsidR="006D725F">
        <w:t xml:space="preserve"> oraz non ASEAN, członkowie Wydziału, badacze naukowi, pracownicy naukowi</w:t>
      </w:r>
      <w:r>
        <w:t xml:space="preserve"> </w:t>
      </w:r>
      <w:r w:rsidRPr="006C7095">
        <w:t>ubiegający się</w:t>
      </w:r>
      <w:r w:rsidR="006D725F">
        <w:t xml:space="preserve"> o stypendium, uczą/pracują w swoim </w:t>
      </w:r>
      <w:r w:rsidR="00941D2F">
        <w:t xml:space="preserve">macierzystym uniwersytecie po ukończeniu szkoły </w:t>
      </w:r>
      <w:proofErr w:type="spellStart"/>
      <w:r w:rsidR="00941D2F" w:rsidRPr="00941D2F">
        <w:t>Chulalongkorn</w:t>
      </w:r>
      <w:proofErr w:type="spellEnd"/>
      <w:r w:rsidR="00941D2F" w:rsidRPr="00941D2F">
        <w:t xml:space="preserve"> University</w:t>
      </w:r>
      <w:r w:rsidR="00941D2F">
        <w:t xml:space="preserve"> ssą brane pod uwagę  w pierwszej kolejności. Studenci krajów </w:t>
      </w:r>
      <w:r w:rsidR="00941D2F" w:rsidRPr="00941D2F">
        <w:t xml:space="preserve">ASEAN </w:t>
      </w:r>
      <w:r w:rsidR="00941D2F">
        <w:t>lub</w:t>
      </w:r>
      <w:r w:rsidR="00941D2F" w:rsidRPr="00941D2F">
        <w:t xml:space="preserve"> Non-ASEAN</w:t>
      </w:r>
      <w:r w:rsidR="00941D2F">
        <w:t xml:space="preserve"> którzy </w:t>
      </w:r>
      <w:r w:rsidR="00F81989">
        <w:t>studiowali</w:t>
      </w:r>
      <w:r w:rsidR="00941D2F">
        <w:t xml:space="preserve"> w </w:t>
      </w:r>
      <w:proofErr w:type="spellStart"/>
      <w:r w:rsidR="00941D2F" w:rsidRPr="00941D2F">
        <w:t>Chulalongkorn</w:t>
      </w:r>
      <w:proofErr w:type="spellEnd"/>
      <w:r w:rsidR="00941D2F" w:rsidRPr="00941D2F">
        <w:t xml:space="preserve"> University</w:t>
      </w:r>
      <w:r w:rsidR="00941D2F">
        <w:t xml:space="preserve"> przez dłużej ni</w:t>
      </w:r>
      <w:r w:rsidR="00F81989">
        <w:t>ż</w:t>
      </w:r>
      <w:r w:rsidR="00941D2F">
        <w:t xml:space="preserve"> jeden semestr</w:t>
      </w:r>
      <w:r w:rsidR="00F81989">
        <w:t xml:space="preserve"> nie mogą ubiegać się o stypendium</w:t>
      </w:r>
    </w:p>
    <w:p w14:paraId="624254C1" w14:textId="594301C4" w:rsidR="00FC0838" w:rsidRDefault="00FC0838" w:rsidP="00E96A3E">
      <w:pPr>
        <w:numPr>
          <w:ilvl w:val="0"/>
          <w:numId w:val="2"/>
        </w:numPr>
      </w:pPr>
      <w:r w:rsidRPr="00FC0838">
        <w:t xml:space="preserve">Ubiegający się o </w:t>
      </w:r>
      <w:proofErr w:type="spellStart"/>
      <w:r w:rsidRPr="00FC0838">
        <w:t>stypedium</w:t>
      </w:r>
      <w:proofErr w:type="spellEnd"/>
      <w:r w:rsidRPr="00FC0838">
        <w:t xml:space="preserve"> </w:t>
      </w:r>
      <w:r>
        <w:t xml:space="preserve">ASEAN i non ASEAN studenci </w:t>
      </w:r>
      <w:r w:rsidR="00FA4FD5">
        <w:t xml:space="preserve">doktoranckie </w:t>
      </w:r>
      <w:r w:rsidRPr="00FC0838">
        <w:t>musz</w:t>
      </w:r>
      <w:r>
        <w:t>ą ukończyć</w:t>
      </w:r>
      <w:r w:rsidR="00FA4FD5">
        <w:t xml:space="preserve"> studia magisterskie.</w:t>
      </w:r>
    </w:p>
    <w:p w14:paraId="2DE7F741" w14:textId="77777777" w:rsidR="00DD700F" w:rsidRDefault="00FA4FD5" w:rsidP="00DD700F">
      <w:pPr>
        <w:numPr>
          <w:ilvl w:val="0"/>
          <w:numId w:val="2"/>
        </w:numPr>
      </w:pPr>
      <w:r>
        <w:t xml:space="preserve">Ubiegający się o aplikacje muszą mieć ukończone studia licencjackie lub magisterskie w dziedzinie </w:t>
      </w:r>
      <w:r w:rsidR="000658FC">
        <w:t>do</w:t>
      </w:r>
      <w:r>
        <w:t xml:space="preserve"> której</w:t>
      </w:r>
      <w:r w:rsidR="000658FC">
        <w:t xml:space="preserve"> dotyczy aplikacja</w:t>
      </w:r>
      <w:r w:rsidR="001B5334">
        <w:t xml:space="preserve">. Ponadto aplikanci muszą mieć stopień naukowy </w:t>
      </w:r>
      <w:r w:rsidR="00A8657E">
        <w:t xml:space="preserve">z oceną </w:t>
      </w:r>
      <w:r w:rsidR="001B5334">
        <w:t xml:space="preserve">A oraz  </w:t>
      </w:r>
      <w:r w:rsidR="00A8657E">
        <w:t>oficjalny</w:t>
      </w:r>
    </w:p>
    <w:p w14:paraId="274B0936" w14:textId="62AD5021" w:rsidR="00CE746E" w:rsidRPr="00F81989" w:rsidRDefault="00F81989" w:rsidP="00DD700F">
      <w:pPr>
        <w:numPr>
          <w:ilvl w:val="0"/>
          <w:numId w:val="2"/>
        </w:numPr>
      </w:pPr>
      <w:r w:rsidRPr="00F81989">
        <w:t>Ubiegający się o stypendium m</w:t>
      </w:r>
      <w:r>
        <w:t xml:space="preserve">uszą mieć ukończony stopień naukowy licencjata lub magistra w dziedzinie </w:t>
      </w:r>
      <w:r w:rsidR="00CE746E">
        <w:t>powiązanej  akademicki do której oni ubiegają się o stopień naukowy A oraz oficjalny suplement akademicki z aplikacją</w:t>
      </w:r>
    </w:p>
    <w:p w14:paraId="3AD3D18D" w14:textId="41BCA7F6" w:rsidR="00CE746E" w:rsidRPr="00CE746E" w:rsidRDefault="00CE746E" w:rsidP="00CE746E">
      <w:r w:rsidRPr="00CE746E">
        <w:t>Ubiegający się o stypen</w:t>
      </w:r>
      <w:r w:rsidR="00C65756">
        <w:t>d</w:t>
      </w:r>
      <w:r w:rsidRPr="00CE746E">
        <w:t xml:space="preserve">ium </w:t>
      </w:r>
      <w:r>
        <w:t>muszą uzyskać średnią ocen nie niższą niż 2.75</w:t>
      </w:r>
      <w:r w:rsidR="00C65756">
        <w:t xml:space="preserve"> na studiach licencjackich </w:t>
      </w:r>
      <w:proofErr w:type="spellStart"/>
      <w:r w:rsidR="00C65756">
        <w:t>oeaz</w:t>
      </w:r>
      <w:proofErr w:type="spellEnd"/>
      <w:r w:rsidR="00C65756">
        <w:t xml:space="preserve"> nie niższą niż 3.25 na studiach magisterskich</w:t>
      </w:r>
    </w:p>
    <w:p w14:paraId="59C1280C" w14:textId="089BE89E" w:rsidR="00C65756" w:rsidRPr="00C65756" w:rsidRDefault="00C65756" w:rsidP="00E96A3E">
      <w:pPr>
        <w:numPr>
          <w:ilvl w:val="0"/>
          <w:numId w:val="2"/>
        </w:numPr>
      </w:pPr>
      <w:r w:rsidRPr="00C65756">
        <w:t>Ubiegający się o stypendium</w:t>
      </w:r>
      <w:r>
        <w:t xml:space="preserve"> nie mogą być starsi niż 40 lat</w:t>
      </w:r>
    </w:p>
    <w:p w14:paraId="0FA9B09B" w14:textId="3705365B" w:rsidR="00E96A3E" w:rsidRDefault="00C65756" w:rsidP="00DD700F">
      <w:pPr>
        <w:numPr>
          <w:ilvl w:val="0"/>
          <w:numId w:val="2"/>
        </w:numPr>
        <w:rPr>
          <w:lang w:val="en-GB"/>
        </w:rPr>
      </w:pPr>
      <w:r w:rsidRPr="00C65756">
        <w:t>Ubiegający się o stypendium m</w:t>
      </w:r>
      <w:r>
        <w:t>uszą dobrze posługiwać się językiem angielskim. Minimalna liczba TOEFL to pomiędzy 500 i 173.</w:t>
      </w:r>
      <w:r w:rsidR="000F2EC2">
        <w:t xml:space="preserve"> </w:t>
      </w:r>
      <w:r w:rsidR="008D7E06">
        <w:t>Oparty na komputerze</w:t>
      </w:r>
      <w:r w:rsidR="000F2EC2">
        <w:t xml:space="preserve"> lub IEL TS wynik 5.0 jest wymagany</w:t>
      </w:r>
    </w:p>
    <w:p w14:paraId="26408F7B" w14:textId="2E302578" w:rsidR="000F2EC2" w:rsidRDefault="000F2EC2" w:rsidP="00E96A3E">
      <w:pPr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lastRenderedPageBreak/>
        <w:t>Ubiegający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muszą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być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zdrowi</w:t>
      </w:r>
      <w:proofErr w:type="spellEnd"/>
    </w:p>
    <w:p w14:paraId="081A3F65" w14:textId="77777777" w:rsidR="00DD700F" w:rsidRPr="00E96A3E" w:rsidRDefault="00DD700F" w:rsidP="00DD700F">
      <w:pPr>
        <w:ind w:left="720"/>
        <w:rPr>
          <w:lang w:val="en-GB"/>
        </w:rPr>
      </w:pPr>
    </w:p>
    <w:p w14:paraId="255B23C9" w14:textId="24014085" w:rsidR="000F2EC2" w:rsidRPr="00E96A3E" w:rsidRDefault="000F2EC2" w:rsidP="00E96A3E">
      <w:pPr>
        <w:rPr>
          <w:lang w:val="en-GB"/>
        </w:rPr>
      </w:pPr>
      <w:proofErr w:type="spellStart"/>
      <w:r>
        <w:rPr>
          <w:b/>
          <w:bCs/>
          <w:lang w:val="en-GB"/>
        </w:rPr>
        <w:t>Korzyści</w:t>
      </w:r>
      <w:proofErr w:type="spellEnd"/>
    </w:p>
    <w:p w14:paraId="2E608767" w14:textId="2759D20A" w:rsidR="00E96A3E" w:rsidRDefault="00E96A3E" w:rsidP="00E96A3E">
      <w:pPr>
        <w:rPr>
          <w:lang w:val="en-GB"/>
        </w:rPr>
      </w:pPr>
      <w:r w:rsidRPr="00E96A3E">
        <w:rPr>
          <w:lang w:val="en-GB"/>
        </w:rPr>
        <w:t>The scholarships will cover the following:</w:t>
      </w:r>
    </w:p>
    <w:p w14:paraId="3BDB93BD" w14:textId="00ECE29E" w:rsidR="00A00634" w:rsidRPr="00DD700F" w:rsidRDefault="00A00634" w:rsidP="00E96A3E">
      <w:r w:rsidRPr="00DD700F">
        <w:t>Stypendium pokryje:</w:t>
      </w:r>
    </w:p>
    <w:p w14:paraId="564DBB64" w14:textId="08294EF4" w:rsidR="0066714D" w:rsidRDefault="00A00634" w:rsidP="00DD700F">
      <w:r w:rsidRPr="00A00634">
        <w:t xml:space="preserve">Klasę </w:t>
      </w:r>
      <w:proofErr w:type="spellStart"/>
      <w:r w:rsidRPr="00A00634">
        <w:t>ekonomiczą</w:t>
      </w:r>
      <w:proofErr w:type="spellEnd"/>
      <w:r w:rsidRPr="00A00634">
        <w:t>, bilet powrotny.</w:t>
      </w:r>
      <w:r>
        <w:t xml:space="preserve"> Powinno zostać odnotowane,</w:t>
      </w:r>
      <w:r w:rsidR="0092585E">
        <w:t xml:space="preserve"> </w:t>
      </w:r>
      <w:r>
        <w:t>że 1.1 studentów ASEAN</w:t>
      </w:r>
      <w:r w:rsidR="0092585E" w:rsidRPr="00DD700F">
        <w:t xml:space="preserve"> </w:t>
      </w:r>
      <w:r w:rsidR="0092585E" w:rsidRPr="0066714D">
        <w:t>taryfa lotnicza każdego etapu wyjazdu</w:t>
      </w:r>
      <w:r w:rsidR="0066714D" w:rsidRPr="0066714D">
        <w:t xml:space="preserve"> nie może przekra</w:t>
      </w:r>
      <w:r w:rsidR="0066714D">
        <w:t xml:space="preserve">czać 12000 </w:t>
      </w:r>
      <w:proofErr w:type="spellStart"/>
      <w:r w:rsidR="0066714D">
        <w:t>Baht</w:t>
      </w:r>
      <w:proofErr w:type="spellEnd"/>
    </w:p>
    <w:p w14:paraId="74F9B846" w14:textId="6552869E" w:rsidR="0066714D" w:rsidRDefault="0066714D" w:rsidP="00E96A3E">
      <w:pPr>
        <w:numPr>
          <w:ilvl w:val="0"/>
          <w:numId w:val="3"/>
        </w:numPr>
      </w:pPr>
      <w:r>
        <w:t xml:space="preserve">Dla studentów krajów </w:t>
      </w:r>
      <w:proofErr w:type="spellStart"/>
      <w:r>
        <w:t>azjatycznych</w:t>
      </w:r>
      <w:proofErr w:type="spellEnd"/>
      <w:r>
        <w:t xml:space="preserve"> taryfa lotnicza każdego etapu nie może przekraczać 12 000 </w:t>
      </w:r>
      <w:proofErr w:type="spellStart"/>
      <w:r>
        <w:t>Baht</w:t>
      </w:r>
      <w:proofErr w:type="spellEnd"/>
    </w:p>
    <w:p w14:paraId="5D047F08" w14:textId="77777777" w:rsidR="00891321" w:rsidRDefault="00891321" w:rsidP="00E96A3E">
      <w:pPr>
        <w:numPr>
          <w:ilvl w:val="0"/>
          <w:numId w:val="3"/>
        </w:numPr>
      </w:pPr>
      <w:r>
        <w:t xml:space="preserve">Dla studentów krajów ASEAN taryfa lotnicza każdego etapu nie może przekroczyć 8,500 </w:t>
      </w:r>
      <w:proofErr w:type="spellStart"/>
      <w:r>
        <w:t>Baht</w:t>
      </w:r>
      <w:proofErr w:type="spellEnd"/>
    </w:p>
    <w:p w14:paraId="2A0338C3" w14:textId="429B3335" w:rsidR="00891321" w:rsidRDefault="00891321" w:rsidP="00E96A3E">
      <w:pPr>
        <w:numPr>
          <w:ilvl w:val="0"/>
          <w:numId w:val="3"/>
        </w:numPr>
      </w:pPr>
      <w:r>
        <w:t>Dla studentów z Europy, Australii i ewentualnie Nowej Zelandii ora Afryki taryfa lotnicza każdego etapu nie może przekroczyć 20,000Baht</w:t>
      </w:r>
    </w:p>
    <w:p w14:paraId="4BEBF34F" w14:textId="57083E3C" w:rsidR="0066714D" w:rsidRDefault="0066714D" w:rsidP="00891321">
      <w:pPr>
        <w:numPr>
          <w:ilvl w:val="0"/>
          <w:numId w:val="3"/>
        </w:numPr>
        <w:rPr>
          <w:lang w:val="en-GB"/>
        </w:rPr>
      </w:pPr>
      <w:r>
        <w:t xml:space="preserve">Dla studentów z Ameryki Północnej  i Południowej taryfa lotnicza każdego etapu wyjazdu nie może przekraczać 30 000 </w:t>
      </w:r>
      <w:proofErr w:type="spellStart"/>
      <w:r>
        <w:t>Baht</w:t>
      </w:r>
      <w:proofErr w:type="spellEnd"/>
      <w:r w:rsidR="0092585E" w:rsidRPr="0066714D">
        <w:br/>
      </w:r>
    </w:p>
    <w:p w14:paraId="37DF8672" w14:textId="02351748" w:rsidR="0066714D" w:rsidRPr="00DE5C3C" w:rsidRDefault="0066714D" w:rsidP="00E96A3E">
      <w:r w:rsidRPr="0066714D">
        <w:t>Studenci muszą zapłacić za bilet i ta kwota będzie</w:t>
      </w:r>
      <w:r w:rsidR="00DE5C3C">
        <w:t xml:space="preserve"> im oddana po przyjeździe do </w:t>
      </w:r>
      <w:r w:rsidR="00DE5C3C" w:rsidRPr="00DE5C3C">
        <w:rPr>
          <w:b/>
          <w:bCs/>
        </w:rPr>
        <w:t xml:space="preserve"> </w:t>
      </w:r>
      <w:proofErr w:type="spellStart"/>
      <w:r w:rsidR="00DE5C3C" w:rsidRPr="00DE5C3C">
        <w:rPr>
          <w:b/>
          <w:bCs/>
        </w:rPr>
        <w:t>Chulalongkorn</w:t>
      </w:r>
      <w:proofErr w:type="spellEnd"/>
      <w:r w:rsidR="00DE5C3C" w:rsidRPr="00DE5C3C">
        <w:rPr>
          <w:b/>
          <w:bCs/>
        </w:rPr>
        <w:t xml:space="preserve"> University</w:t>
      </w:r>
    </w:p>
    <w:p w14:paraId="617DCC0B" w14:textId="77777777" w:rsidR="00E96A3E" w:rsidRPr="00E96A3E" w:rsidRDefault="00E96A3E" w:rsidP="00E96A3E">
      <w:pPr>
        <w:rPr>
          <w:lang w:val="en-GB"/>
        </w:rPr>
      </w:pPr>
      <w:r w:rsidRPr="00E96A3E">
        <w:rPr>
          <w:b/>
          <w:bCs/>
          <w:lang w:val="en-GB"/>
        </w:rPr>
        <w:t>Students are required to pay for their tickets and this amount will be reimbursed</w:t>
      </w:r>
      <w:r w:rsidRPr="00E96A3E">
        <w:rPr>
          <w:lang w:val="en-GB"/>
        </w:rPr>
        <w:t> </w:t>
      </w:r>
      <w:r w:rsidRPr="00E96A3E">
        <w:rPr>
          <w:b/>
          <w:bCs/>
          <w:lang w:val="en-GB"/>
        </w:rPr>
        <w:t>upon their arrival at Chulalongkorn University.</w:t>
      </w:r>
    </w:p>
    <w:p w14:paraId="07C87ACE" w14:textId="1F1E329D" w:rsidR="00DE5C3C" w:rsidRDefault="00DE5C3C" w:rsidP="009937C3">
      <w:pPr>
        <w:ind w:left="720"/>
        <w:rPr>
          <w:lang w:val="en-GB"/>
        </w:rPr>
      </w:pPr>
    </w:p>
    <w:p w14:paraId="3209B144" w14:textId="60FD1CB1" w:rsidR="00E96A3E" w:rsidRDefault="00DE5C3C" w:rsidP="00891321">
      <w:pPr>
        <w:numPr>
          <w:ilvl w:val="0"/>
          <w:numId w:val="4"/>
        </w:numPr>
        <w:rPr>
          <w:lang w:val="en-GB"/>
        </w:rPr>
      </w:pPr>
      <w:r w:rsidRPr="00DE5C3C">
        <w:t>Czesne dla wydziału/s</w:t>
      </w:r>
      <w:r>
        <w:t>pecjalnej opłaty przez  Wydział Programu</w:t>
      </w:r>
      <w:r w:rsidR="009937C3">
        <w:t xml:space="preserve"> ,który studenci wybierają są wykluczone. Zaawansowany układ pomiędzy studentami i Wydziałem/Programem jest potrzebny</w:t>
      </w:r>
    </w:p>
    <w:p w14:paraId="40CCDF3F" w14:textId="2D3EF2DE" w:rsidR="009937C3" w:rsidRPr="009937C3" w:rsidRDefault="009937C3" w:rsidP="00E96A3E">
      <w:pPr>
        <w:numPr>
          <w:ilvl w:val="0"/>
          <w:numId w:val="4"/>
        </w:numPr>
      </w:pPr>
      <w:r w:rsidRPr="009937C3">
        <w:t>Miesięczne stypendium oraz zakwaterowanie o</w:t>
      </w:r>
      <w:r>
        <w:t xml:space="preserve">piewa na kwotę 16 000 </w:t>
      </w:r>
      <w:proofErr w:type="spellStart"/>
      <w:r>
        <w:t>Bahts</w:t>
      </w:r>
      <w:proofErr w:type="spellEnd"/>
    </w:p>
    <w:p w14:paraId="6889C9C0" w14:textId="173D4A53" w:rsidR="009937C3" w:rsidRPr="00891321" w:rsidRDefault="00E96A3E" w:rsidP="00CD4C53">
      <w:pPr>
        <w:numPr>
          <w:ilvl w:val="0"/>
          <w:numId w:val="4"/>
        </w:numPr>
      </w:pPr>
      <w:r w:rsidRPr="00891321">
        <w:t xml:space="preserve">A </w:t>
      </w:r>
      <w:r w:rsidR="009937C3" w:rsidRPr="00891321">
        <w:t>Termin składania aplikacji</w:t>
      </w:r>
      <w:r w:rsidR="00891321">
        <w:t xml:space="preserve"> to</w:t>
      </w:r>
      <w:r w:rsidR="009937C3" w:rsidRPr="00891321">
        <w:t xml:space="preserve"> 15 </w:t>
      </w:r>
      <w:proofErr w:type="spellStart"/>
      <w:r w:rsidR="009937C3" w:rsidRPr="00891321">
        <w:t>czerrwca</w:t>
      </w:r>
      <w:proofErr w:type="spellEnd"/>
      <w:r w:rsidR="009937C3" w:rsidRPr="00891321">
        <w:t xml:space="preserve"> 2021</w:t>
      </w:r>
    </w:p>
    <w:p w14:paraId="5CC132A0" w14:textId="77777777" w:rsidR="00E96A3E" w:rsidRDefault="00E96A3E" w:rsidP="00E96A3E">
      <w:pPr>
        <w:rPr>
          <w:b/>
          <w:lang w:val="en-GB"/>
        </w:rPr>
      </w:pPr>
      <w:r>
        <w:rPr>
          <w:lang w:val="en-GB"/>
        </w:rPr>
        <w:t xml:space="preserve">Final application deadline: </w:t>
      </w:r>
      <w:r w:rsidRPr="00E96A3E">
        <w:rPr>
          <w:b/>
          <w:lang w:val="en-GB"/>
        </w:rPr>
        <w:t>15 June 2021.</w:t>
      </w:r>
    </w:p>
    <w:p w14:paraId="7AC010C5" w14:textId="77777777" w:rsidR="00E96A3E" w:rsidRPr="00DD700F" w:rsidRDefault="00E96A3E" w:rsidP="00E96A3E">
      <w:pPr>
        <w:rPr>
          <w:i/>
        </w:rPr>
      </w:pPr>
      <w:r w:rsidRPr="00DD700F">
        <w:rPr>
          <w:i/>
        </w:rPr>
        <w:t xml:space="preserve">Informacje pochodzą ze strony: </w:t>
      </w:r>
      <w:hyperlink r:id="rId6" w:history="1">
        <w:r w:rsidRPr="00DD700F">
          <w:rPr>
            <w:rStyle w:val="Hipercze"/>
            <w:i/>
          </w:rPr>
          <w:t>http://www.mladiinfo.eu/2021/05/20/chulalongkorn-university-scholarship-program-asean-non-asean-countries-2021-2022/</w:t>
        </w:r>
      </w:hyperlink>
      <w:r w:rsidRPr="00DD700F">
        <w:rPr>
          <w:i/>
        </w:rPr>
        <w:t xml:space="preserve"> oraz </w:t>
      </w:r>
      <w:hyperlink r:id="rId7" w:history="1">
        <w:r w:rsidRPr="00DD700F">
          <w:rPr>
            <w:rStyle w:val="Hipercze"/>
            <w:i/>
          </w:rPr>
          <w:t>http://www.academic.chula.ac.th/newoaa/oaa_dag.html</w:t>
        </w:r>
      </w:hyperlink>
    </w:p>
    <w:sectPr w:rsidR="00E96A3E" w:rsidRPr="00DD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27F"/>
    <w:multiLevelType w:val="multilevel"/>
    <w:tmpl w:val="B210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784F"/>
    <w:multiLevelType w:val="multilevel"/>
    <w:tmpl w:val="9D8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628C"/>
    <w:multiLevelType w:val="multilevel"/>
    <w:tmpl w:val="DAB6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81F53"/>
    <w:multiLevelType w:val="multilevel"/>
    <w:tmpl w:val="314E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pl-P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3E"/>
    <w:rsid w:val="000658FC"/>
    <w:rsid w:val="000F2EC2"/>
    <w:rsid w:val="00161433"/>
    <w:rsid w:val="001B5334"/>
    <w:rsid w:val="002D6CC2"/>
    <w:rsid w:val="00387AD2"/>
    <w:rsid w:val="003F19D9"/>
    <w:rsid w:val="0066714D"/>
    <w:rsid w:val="006C7095"/>
    <w:rsid w:val="006D0CF9"/>
    <w:rsid w:val="006D725F"/>
    <w:rsid w:val="00891321"/>
    <w:rsid w:val="008D7E06"/>
    <w:rsid w:val="0092585E"/>
    <w:rsid w:val="00941D2F"/>
    <w:rsid w:val="00991C67"/>
    <w:rsid w:val="009937C3"/>
    <w:rsid w:val="00A00634"/>
    <w:rsid w:val="00A8657E"/>
    <w:rsid w:val="00A910AE"/>
    <w:rsid w:val="00B7688C"/>
    <w:rsid w:val="00C010E9"/>
    <w:rsid w:val="00C65756"/>
    <w:rsid w:val="00CE746E"/>
    <w:rsid w:val="00D5592F"/>
    <w:rsid w:val="00DD700F"/>
    <w:rsid w:val="00DE5C3C"/>
    <w:rsid w:val="00E96A3E"/>
    <w:rsid w:val="00F81989"/>
    <w:rsid w:val="00FA4FD5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2170"/>
  <w15:chartTrackingRefBased/>
  <w15:docId w15:val="{4E9D6CD4-1FCF-4757-88AB-5FEAE79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96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70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70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0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7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cademic.chula.ac.th/newoaa/oaa_da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adiinfo.eu/2021/05/20/chulalongkorn-university-scholarship-program-asean-non-asean-countries-2021-2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37BB-8626-459D-8129-9BCD8B9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jarek_csm jtm</cp:lastModifiedBy>
  <cp:revision>6</cp:revision>
  <dcterms:created xsi:type="dcterms:W3CDTF">2021-05-22T08:24:00Z</dcterms:created>
  <dcterms:modified xsi:type="dcterms:W3CDTF">2021-05-23T14:49:00Z</dcterms:modified>
</cp:coreProperties>
</file>