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674B" w14:textId="77777777" w:rsidR="008004E2" w:rsidRPr="008004E2" w:rsidRDefault="008004E2" w:rsidP="008004E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pl"/>
        </w:rPr>
        <w:t>Konkurs Fotograficzny Królewskiego Towarzystwa Ogrodniczego (The Royal Horticultural Society)</w:t>
      </w:r>
    </w:p>
    <w:p w14:paraId="27C27799" w14:textId="77777777" w:rsidR="008004E2" w:rsidRDefault="008004E2" w:rsidP="008004E2">
      <w:r>
        <w:rPr>
          <w:lang w:val="pl"/>
        </w:rPr>
        <w:t>Konkurs Fotograficzny RHS prowadzony jest przez organizację charytatywną Royal Horticultural Society. Jest to coroczny konkurs w wielu kategoriach, skierowany zarówno do miłośników ogrodów, ogrodników, jak i fotografów. Celem konkursu jest promowanie pięknych i dobrych jakościowo zdjęć. RHS pragnie zainspirować do rozwoju wszystkich poprzez zachęcanie do dzielenia się swoimi obiema pasjami - ogrodnictwem i fotografią. Konkurs Fotograficzny RHS jest bezpłatny.</w:t>
      </w:r>
    </w:p>
    <w:p w14:paraId="6A72E9C4" w14:textId="77777777" w:rsidR="00576603" w:rsidRPr="00576603" w:rsidRDefault="00576603" w:rsidP="008004E2">
      <w:r>
        <w:rPr>
          <w:lang w:val="pl"/>
        </w:rPr>
        <w:t>Królewskie Towarzystwo Ogrodnicze jest wiodącą brytyjską organizacją charytatywną w dziedzinie ogrodnictwa, założoną jako Horticultural Society of London w 1804 r. Organizacja pragnie rozbudzać pasję do ogrodnictwa i uprawy roślin, promować wartość ogrodów i pokazywać, jak dobre jest dla nas ogrodnictwo.</w:t>
      </w:r>
    </w:p>
    <w:p w14:paraId="557F0574" w14:textId="77777777" w:rsidR="008004E2" w:rsidRPr="008004E2" w:rsidRDefault="008004E2" w:rsidP="008004E2">
      <w:r>
        <w:rPr>
          <w:b/>
          <w:bCs/>
          <w:lang w:val="pl"/>
        </w:rPr>
        <w:t>Kategorie</w:t>
      </w:r>
    </w:p>
    <w:p w14:paraId="050119A5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>
        <w:rPr>
          <w:lang w:val="pl"/>
        </w:rPr>
        <w:t>Ogrody</w:t>
      </w:r>
    </w:p>
    <w:p w14:paraId="16419501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>
        <w:rPr>
          <w:lang w:val="pl"/>
        </w:rPr>
        <w:t>Przyjazna przyroda</w:t>
      </w:r>
    </w:p>
    <w:p w14:paraId="6CFDF478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>
        <w:rPr>
          <w:lang w:val="pl"/>
        </w:rPr>
        <w:t>Rośliny</w:t>
      </w:r>
    </w:p>
    <w:p w14:paraId="659886C5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>
        <w:rPr>
          <w:lang w:val="pl"/>
        </w:rPr>
        <w:t>Twórczy</w:t>
      </w:r>
    </w:p>
    <w:p w14:paraId="2777120E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>
        <w:rPr>
          <w:lang w:val="pl"/>
        </w:rPr>
        <w:t>Makro</w:t>
      </w:r>
    </w:p>
    <w:p w14:paraId="1DFC5870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>
        <w:rPr>
          <w:lang w:val="pl"/>
        </w:rPr>
        <w:t>Ogrodnictwo we wnętrzach</w:t>
      </w:r>
    </w:p>
    <w:p w14:paraId="74D980C0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>
        <w:rPr>
          <w:lang w:val="pl"/>
        </w:rPr>
        <w:t>Poniżej 18 roku życia (wiek 11-17 lat)</w:t>
      </w:r>
    </w:p>
    <w:p w14:paraId="572D2B34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>
        <w:rPr>
          <w:lang w:val="pl"/>
        </w:rPr>
        <w:t>Poniżej 11 roku życia</w:t>
      </w:r>
    </w:p>
    <w:p w14:paraId="7ADF41A1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>
        <w:rPr>
          <w:lang w:val="pl"/>
        </w:rPr>
        <w:t>Media społecznościowe</w:t>
      </w:r>
    </w:p>
    <w:p w14:paraId="61E5B23A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>
        <w:rPr>
          <w:lang w:val="pl"/>
        </w:rPr>
        <w:t>Portfolio</w:t>
      </w:r>
    </w:p>
    <w:p w14:paraId="43F334E9" w14:textId="77777777" w:rsidR="008004E2" w:rsidRPr="008004E2" w:rsidRDefault="008004E2" w:rsidP="008004E2">
      <w:r>
        <w:rPr>
          <w:lang w:val="pl"/>
        </w:rPr>
        <w:t>KWALIFIKACJA</w:t>
      </w:r>
    </w:p>
    <w:p w14:paraId="6441A051" w14:textId="77777777" w:rsidR="008004E2" w:rsidRPr="008004E2" w:rsidRDefault="008004E2" w:rsidP="008004E2">
      <w:pPr>
        <w:numPr>
          <w:ilvl w:val="0"/>
          <w:numId w:val="6"/>
        </w:numPr>
      </w:pPr>
      <w:r>
        <w:rPr>
          <w:lang w:val="pl"/>
        </w:rPr>
        <w:t>Konkurs Fotograficzny RHS jest otwarty dla wszystkich - z wyjątkiem osób związanych z konkursem, w tym pracowników RHS (oraz ich partnerów i rodzin), członków zarządu i komisji, ambasadorów, sponsorów medialnych i jurorów.</w:t>
      </w:r>
    </w:p>
    <w:p w14:paraId="44B01CD1" w14:textId="77777777" w:rsidR="008004E2" w:rsidRPr="008004E2" w:rsidRDefault="008004E2" w:rsidP="008004E2">
      <w:pPr>
        <w:numPr>
          <w:ilvl w:val="0"/>
          <w:numId w:val="6"/>
        </w:numPr>
      </w:pPr>
      <w:r>
        <w:rPr>
          <w:lang w:val="pl"/>
        </w:rPr>
        <w:t>Uczestnik musi być twórcą oryginalnego dzieła sztuki i posiadać wyłączne prawa autorskie.</w:t>
      </w:r>
    </w:p>
    <w:p w14:paraId="334E4C27" w14:textId="77777777" w:rsidR="008004E2" w:rsidRPr="008004E2" w:rsidRDefault="008004E2" w:rsidP="008004E2">
      <w:pPr>
        <w:numPr>
          <w:ilvl w:val="0"/>
          <w:numId w:val="6"/>
        </w:numPr>
      </w:pPr>
      <w:r>
        <w:rPr>
          <w:lang w:val="pl"/>
        </w:rPr>
        <w:t>Obrazy nie mogą być przedmiotem licencji ani nie mogą posiadać żadnych praw, które byłyby sprzeczne z konkursem. Obrazy, które zostały udostępnione w bibiotekach stockowych i które mogły przez to zdobyć popularność, mogą zostać zdyskwalifikowane według uznania jurorów.</w:t>
      </w:r>
    </w:p>
    <w:p w14:paraId="5DCC3FEB" w14:textId="77777777" w:rsidR="008004E2" w:rsidRPr="008004E2" w:rsidRDefault="008004E2" w:rsidP="008004E2">
      <w:pPr>
        <w:numPr>
          <w:ilvl w:val="0"/>
          <w:numId w:val="6"/>
        </w:numPr>
      </w:pPr>
      <w:r>
        <w:rPr>
          <w:lang w:val="pl"/>
        </w:rPr>
        <w:t>Zdjęcia, które wygrały, zostały wyróżnione lub otrzymały znaczny rozgłos w jakimkolwiek większym konkursie przed terminem składania zgłoszeń lub oceny, zostaną zdyskwalifikowane według uznania jurorów.</w:t>
      </w:r>
    </w:p>
    <w:p w14:paraId="7FBD0CB5" w14:textId="77777777" w:rsidR="008004E2" w:rsidRPr="008004E2" w:rsidRDefault="008004E2" w:rsidP="008004E2">
      <w:pPr>
        <w:numPr>
          <w:ilvl w:val="0"/>
          <w:numId w:val="6"/>
        </w:numPr>
      </w:pPr>
      <w:r>
        <w:rPr>
          <w:lang w:val="pl"/>
        </w:rPr>
        <w:t>Zgłoszone zdjęcie nie może zostać zgłoszone do żadnego innego konkursu po zgłoszeniu go do Konkursu Fotograficznego RHS aż do ogłoszenia wyników.</w:t>
      </w:r>
    </w:p>
    <w:p w14:paraId="129D8301" w14:textId="77777777" w:rsidR="008004E2" w:rsidRPr="008004E2" w:rsidRDefault="008004E2" w:rsidP="008004E2">
      <w:pPr>
        <w:numPr>
          <w:ilvl w:val="0"/>
          <w:numId w:val="6"/>
        </w:numPr>
      </w:pPr>
      <w:r>
        <w:rPr>
          <w:lang w:val="pl"/>
        </w:rPr>
        <w:t>RHS wymaga uzyskania wcześniejszej zgody przed zgłoszeniem zdjęć przedstawiających własność prywatną lub prywatny ogród.</w:t>
      </w:r>
    </w:p>
    <w:p w14:paraId="3FB76B98" w14:textId="77777777" w:rsidR="008004E2" w:rsidRPr="008004E2" w:rsidRDefault="008004E2" w:rsidP="008004E2">
      <w:pPr>
        <w:numPr>
          <w:ilvl w:val="0"/>
          <w:numId w:val="6"/>
        </w:numPr>
      </w:pPr>
      <w:r>
        <w:rPr>
          <w:lang w:val="pl"/>
        </w:rPr>
        <w:t>Za uzyskanie wszelkich niezbędnych zezwoleń od osób przedstawionych na zdjęciu odpowiedzialny jest uczestnik.</w:t>
      </w:r>
    </w:p>
    <w:p w14:paraId="7AA782D4" w14:textId="77777777" w:rsidR="008004E2" w:rsidRPr="008004E2" w:rsidRDefault="008004E2" w:rsidP="008004E2">
      <w:pPr>
        <w:numPr>
          <w:ilvl w:val="0"/>
          <w:numId w:val="6"/>
        </w:numPr>
      </w:pPr>
      <w:r>
        <w:rPr>
          <w:lang w:val="pl"/>
        </w:rPr>
        <w:lastRenderedPageBreak/>
        <w:t>Uczestnicy „Poniżej 18 roku życia (11-17 lat)” muszą być w wieku 11-17 lat w dniu zamknięcia konkursu.</w:t>
      </w:r>
    </w:p>
    <w:p w14:paraId="0752EC57" w14:textId="77777777" w:rsidR="008004E2" w:rsidRPr="008004E2" w:rsidRDefault="008004E2" w:rsidP="008004E2">
      <w:pPr>
        <w:numPr>
          <w:ilvl w:val="0"/>
          <w:numId w:val="6"/>
        </w:numPr>
      </w:pPr>
      <w:r>
        <w:rPr>
          <w:lang w:val="pl"/>
        </w:rPr>
        <w:t>Uczestnicy „Poniżej 11 roku życia” muszą być w wieku poniżej 11 lat w dniu zamknięcia konkursu.</w:t>
      </w:r>
    </w:p>
    <w:p w14:paraId="134179AF" w14:textId="77777777" w:rsidR="008004E2" w:rsidRPr="008004E2" w:rsidRDefault="008004E2" w:rsidP="008004E2">
      <w:r>
        <w:rPr>
          <w:lang w:val="pl"/>
        </w:rPr>
        <w:t> Nagrody:</w:t>
      </w:r>
    </w:p>
    <w:p w14:paraId="51E5EB44" w14:textId="77777777" w:rsidR="008004E2" w:rsidRPr="008004E2" w:rsidRDefault="008004E2" w:rsidP="008004E2">
      <w:pPr>
        <w:numPr>
          <w:ilvl w:val="0"/>
          <w:numId w:val="7"/>
        </w:numPr>
      </w:pPr>
      <w:r>
        <w:rPr>
          <w:lang w:val="pl"/>
        </w:rPr>
        <w:t>Nagrody zostaną przyznane zwycięzcom w każdej kategorii oraz w Portfolio „best in show”.</w:t>
      </w:r>
    </w:p>
    <w:p w14:paraId="7C7F6E7C" w14:textId="77777777" w:rsidR="008004E2" w:rsidRDefault="008004E2" w:rsidP="008004E2">
      <w:pPr>
        <w:numPr>
          <w:ilvl w:val="0"/>
          <w:numId w:val="7"/>
        </w:numPr>
      </w:pPr>
      <w:r>
        <w:rPr>
          <w:lang w:val="pl"/>
        </w:rPr>
        <w:t>Drugie i trzecie miejsce również otrzymają nagrody w każdej kategorii (z wyjątkiem kategorii Portfolio).</w:t>
      </w:r>
    </w:p>
    <w:p w14:paraId="3FBE82A2" w14:textId="77777777" w:rsidR="00576603" w:rsidRPr="00576603" w:rsidRDefault="00576603" w:rsidP="00576603">
      <w:r>
        <w:rPr>
          <w:lang w:val="pl"/>
        </w:rPr>
        <w:t xml:space="preserve">Zgłoszenia do konkursu można składać od godziny 10.00 w dniu 1 kwietnia 2021 r. Ostateczny termin nadsyłania zgłoszeń upływa </w:t>
      </w:r>
      <w:r>
        <w:rPr>
          <w:b/>
          <w:bCs/>
          <w:lang w:val="pl"/>
        </w:rPr>
        <w:t>o godzinie 10.00 w dniu 1 lutego 2022 r.</w:t>
      </w:r>
    </w:p>
    <w:p w14:paraId="0AA656CC" w14:textId="77777777" w:rsidR="00E96A3E" w:rsidRPr="008004E2" w:rsidRDefault="00E96A3E" w:rsidP="008004E2">
      <w:r>
        <w:rPr>
          <w:i/>
          <w:iCs/>
          <w:lang w:val="pl"/>
        </w:rPr>
        <w:t>Informacje pochodzą ze strony: https://www.rhs.org.uk/Promotions/rhs-photo-competition/terms-and-conditions</w:t>
      </w:r>
    </w:p>
    <w:sectPr w:rsidR="00E96A3E" w:rsidRPr="0080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27F"/>
    <w:multiLevelType w:val="multilevel"/>
    <w:tmpl w:val="B210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784F"/>
    <w:multiLevelType w:val="multilevel"/>
    <w:tmpl w:val="9D8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D628C"/>
    <w:multiLevelType w:val="multilevel"/>
    <w:tmpl w:val="DAB6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668C4"/>
    <w:multiLevelType w:val="multilevel"/>
    <w:tmpl w:val="D77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469F5"/>
    <w:multiLevelType w:val="multilevel"/>
    <w:tmpl w:val="6500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A66BA"/>
    <w:multiLevelType w:val="hybridMultilevel"/>
    <w:tmpl w:val="7D22EB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C81F53"/>
    <w:multiLevelType w:val="multilevel"/>
    <w:tmpl w:val="EC1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37E3E"/>
    <w:multiLevelType w:val="multilevel"/>
    <w:tmpl w:val="D400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3E"/>
    <w:rsid w:val="003F19D9"/>
    <w:rsid w:val="00576603"/>
    <w:rsid w:val="006E6B51"/>
    <w:rsid w:val="008004E2"/>
    <w:rsid w:val="00E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EC88"/>
  <w15:chartTrackingRefBased/>
  <w15:docId w15:val="{4E9D6CD4-1FCF-4757-88AB-5FEAE791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96A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Aleksandra Skulska</cp:lastModifiedBy>
  <cp:revision>2</cp:revision>
  <dcterms:created xsi:type="dcterms:W3CDTF">2021-05-20T22:03:00Z</dcterms:created>
  <dcterms:modified xsi:type="dcterms:W3CDTF">2021-05-20T22:03:00Z</dcterms:modified>
</cp:coreProperties>
</file>