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0A70E" w14:textId="42E160D8" w:rsidR="00B24C62" w:rsidRDefault="00EB57C0" w:rsidP="00A540E5">
      <w:pPr>
        <w:pStyle w:val="Nagwek1"/>
      </w:pPr>
      <w:r>
        <w:t xml:space="preserve">Stypendia </w:t>
      </w:r>
      <w:r w:rsidR="003D3DC2">
        <w:t xml:space="preserve">Fundacji </w:t>
      </w:r>
      <w:proofErr w:type="spellStart"/>
      <w:r w:rsidR="003D3DC2">
        <w:t>AIAS</w:t>
      </w:r>
      <w:proofErr w:type="spellEnd"/>
    </w:p>
    <w:p w14:paraId="15B5F22B" w14:textId="134D19CA" w:rsidR="00EB57C0" w:rsidRDefault="00EB57C0">
      <w:r>
        <w:t>Misją</w:t>
      </w:r>
      <w:r w:rsidR="00AF542D">
        <w:t xml:space="preserve"> </w:t>
      </w:r>
      <w:r>
        <w:t>założonej w 2010 r. Fundacji Akademii Sztuk i Nauk Interaktywnych (</w:t>
      </w:r>
      <w:r w:rsidRPr="00EB57C0">
        <w:t xml:space="preserve">Academy of Interactive </w:t>
      </w:r>
      <w:proofErr w:type="spellStart"/>
      <w:r w:rsidRPr="00EB57C0">
        <w:t>Arts</w:t>
      </w:r>
      <w:proofErr w:type="spellEnd"/>
      <w:r w:rsidRPr="00EB57C0">
        <w:t xml:space="preserve"> &amp; </w:t>
      </w:r>
      <w:proofErr w:type="spellStart"/>
      <w:r w:rsidRPr="00EB57C0">
        <w:t>Sciences</w:t>
      </w:r>
      <w:proofErr w:type="spellEnd"/>
      <w:r>
        <w:t xml:space="preserve"> </w:t>
      </w:r>
      <w:r w:rsidR="00D246A2">
        <w:t>(</w:t>
      </w:r>
      <w:proofErr w:type="spellStart"/>
      <w:r>
        <w:t>AIAS</w:t>
      </w:r>
      <w:proofErr w:type="spellEnd"/>
      <w:r w:rsidR="00D246A2">
        <w:t>)</w:t>
      </w:r>
      <w:r>
        <w:t xml:space="preserve"> Foundation)</w:t>
      </w:r>
      <w:r w:rsidR="00D246A2">
        <w:t>,</w:t>
      </w:r>
      <w:r>
        <w:t xml:space="preserve"> jest </w:t>
      </w:r>
      <w:r w:rsidR="00D246A2">
        <w:t xml:space="preserve">rozwijanie inkluzywnej międzynarodowej społeczności </w:t>
      </w:r>
      <w:r w:rsidR="00AF542D">
        <w:t xml:space="preserve">w obszarze </w:t>
      </w:r>
      <w:r w:rsidR="00D246A2">
        <w:t>interaktywnej rozrywki kreatywnej i biznesowej, poprzez współpracę, edukację i rozwój zawodowy.</w:t>
      </w:r>
    </w:p>
    <w:p w14:paraId="1521234A" w14:textId="06DED19F" w:rsidR="00D246A2" w:rsidRDefault="003D3DC2">
      <w:r w:rsidRPr="003D3DC2">
        <w:t>Fundacja</w:t>
      </w:r>
      <w:r>
        <w:t xml:space="preserve"> </w:t>
      </w:r>
      <w:proofErr w:type="spellStart"/>
      <w:r>
        <w:t>AIAS</w:t>
      </w:r>
      <w:proofErr w:type="spellEnd"/>
      <w:r w:rsidR="00D246A2" w:rsidRPr="003D3DC2">
        <w:t xml:space="preserve"> jest filantropijną </w:t>
      </w:r>
      <w:r w:rsidR="00A540E5">
        <w:t>gałęzią</w:t>
      </w:r>
      <w:r w:rsidRPr="003D3DC2">
        <w:t xml:space="preserve"> działalności </w:t>
      </w:r>
      <w:r>
        <w:t>Akademii Sztuk i Nauk Interaktywnych, która została założona w 1996 r. jako organizacja non-profit</w:t>
      </w:r>
      <w:r w:rsidR="00A540E5">
        <w:t xml:space="preserve"> w celu rozwijania </w:t>
      </w:r>
      <w:r>
        <w:t>i prom</w:t>
      </w:r>
      <w:r w:rsidR="00A540E5">
        <w:t>ocji</w:t>
      </w:r>
      <w:r>
        <w:t xml:space="preserve"> sztuk</w:t>
      </w:r>
      <w:r w:rsidR="00A540E5">
        <w:t xml:space="preserve"> </w:t>
      </w:r>
      <w:r>
        <w:t>interaktywn</w:t>
      </w:r>
      <w:r w:rsidR="00A540E5">
        <w:t>ych</w:t>
      </w:r>
      <w:r>
        <w:t>.</w:t>
      </w:r>
    </w:p>
    <w:p w14:paraId="170A2667" w14:textId="1E7688CA" w:rsidR="00AF542D" w:rsidRDefault="00AF542D">
      <w:r>
        <w:t xml:space="preserve">Fundacja </w:t>
      </w:r>
      <w:proofErr w:type="spellStart"/>
      <w:r>
        <w:t>AIAS</w:t>
      </w:r>
      <w:proofErr w:type="spellEnd"/>
      <w:r>
        <w:t xml:space="preserve"> sponsorowała setki naukowców i podopiecznych, gościła </w:t>
      </w:r>
      <w:r w:rsidR="00A540E5">
        <w:t>konferencje</w:t>
      </w:r>
      <w:r>
        <w:t xml:space="preserve"> edukacyjne, </w:t>
      </w:r>
      <w:r w:rsidR="00650BC2">
        <w:t>zorganizowa</w:t>
      </w:r>
      <w:r>
        <w:t xml:space="preserve">ła pierwszy </w:t>
      </w:r>
      <w:r w:rsidR="00650BC2">
        <w:t xml:space="preserve">w branży gier </w:t>
      </w:r>
      <w:r>
        <w:t>wyścig na 5 km</w:t>
      </w:r>
      <w:r w:rsidR="00650BC2">
        <w:t>, a także zbudowała wciąż rosnącą bazę mentorów</w:t>
      </w:r>
      <w:r w:rsidR="00A540E5">
        <w:t>,</w:t>
      </w:r>
      <w:r w:rsidR="00650BC2">
        <w:t xml:space="preserve"> gotowych pomagać przyszłym pokoleniom liderów branży.</w:t>
      </w:r>
    </w:p>
    <w:p w14:paraId="5FCB0647" w14:textId="4E26DE6A" w:rsidR="00650BC2" w:rsidRDefault="00650BC2">
      <w:r>
        <w:t>Stypendia wspierają</w:t>
      </w:r>
      <w:r w:rsidR="00796B46">
        <w:t xml:space="preserve"> tych</w:t>
      </w:r>
      <w:r>
        <w:t xml:space="preserve"> początkujących studentów – twórców gier</w:t>
      </w:r>
      <w:r w:rsidR="00796B46">
        <w:t xml:space="preserve">, podczas studiów </w:t>
      </w:r>
      <w:r w:rsidR="00796B46">
        <w:t>licencjackich lub magisterskich</w:t>
      </w:r>
      <w:r>
        <w:t xml:space="preserve">, którzy planują </w:t>
      </w:r>
      <w:r w:rsidR="00AF163E">
        <w:t>swoją karierę</w:t>
      </w:r>
      <w:r>
        <w:t xml:space="preserve"> </w:t>
      </w:r>
      <w:r w:rsidR="00AF163E">
        <w:t xml:space="preserve">w </w:t>
      </w:r>
      <w:r>
        <w:t>dziedzinach rozwoju lub przywództwa</w:t>
      </w:r>
      <w:r w:rsidR="00796B46">
        <w:t xml:space="preserve">, a także początkujących profesjonalistów z dziedziny gier video </w:t>
      </w:r>
      <w:r w:rsidR="00AF163E">
        <w:t>oraz</w:t>
      </w:r>
      <w:r w:rsidR="00796B46">
        <w:t xml:space="preserve"> absolwentów w </w:t>
      </w:r>
      <w:r w:rsidR="00AF163E">
        <w:t xml:space="preserve">trakcie </w:t>
      </w:r>
      <w:r w:rsidR="00796B46">
        <w:t>pierwszych dwóch lat w branży.</w:t>
      </w:r>
    </w:p>
    <w:p w14:paraId="2BF62CB7" w14:textId="0F562882" w:rsidR="00796B46" w:rsidRDefault="00796B46">
      <w:r>
        <w:t xml:space="preserve">Kandydaci do Stypendium Fundacji </w:t>
      </w:r>
      <w:proofErr w:type="spellStart"/>
      <w:r>
        <w:t>AIAS</w:t>
      </w:r>
      <w:proofErr w:type="spellEnd"/>
      <w:r>
        <w:t xml:space="preserve"> muszą mieć zamiar kontynuowania kariery lub prac</w:t>
      </w:r>
      <w:r w:rsidR="00A540E5">
        <w:t>y</w:t>
      </w:r>
      <w:r>
        <w:t xml:space="preserve"> jako początkujący specjalista w dowolnej dziedzinie z zakresu tworzenia gier, w szczególności: sztuk</w:t>
      </w:r>
      <w:r w:rsidR="00AF163E">
        <w:t>i</w:t>
      </w:r>
      <w:r>
        <w:t>, animacj</w:t>
      </w:r>
      <w:r w:rsidR="00AF163E">
        <w:t>i</w:t>
      </w:r>
      <w:r>
        <w:t>, programowani</w:t>
      </w:r>
      <w:r w:rsidR="00AF163E">
        <w:t>a</w:t>
      </w:r>
      <w:r>
        <w:t>, inżynieri</w:t>
      </w:r>
      <w:r w:rsidR="00AF163E">
        <w:t>i</w:t>
      </w:r>
      <w:r>
        <w:t>, reżyseri</w:t>
      </w:r>
      <w:r w:rsidR="00AF163E">
        <w:t>i</w:t>
      </w:r>
      <w:r>
        <w:t xml:space="preserve"> gier, projektowani</w:t>
      </w:r>
      <w:r w:rsidR="00AF163E">
        <w:t>a</w:t>
      </w:r>
      <w:r>
        <w:t xml:space="preserve"> gier, projektowani</w:t>
      </w:r>
      <w:r w:rsidR="00AF163E">
        <w:t>a</w:t>
      </w:r>
      <w:r>
        <w:t xml:space="preserve"> dźwięku, praw</w:t>
      </w:r>
      <w:r w:rsidR="00AF163E">
        <w:t>a</w:t>
      </w:r>
      <w:r>
        <w:t>, marketing</w:t>
      </w:r>
      <w:r w:rsidR="00AF163E">
        <w:t>u</w:t>
      </w:r>
      <w:r>
        <w:t xml:space="preserve"> i </w:t>
      </w:r>
      <w:r w:rsidR="00A540E5">
        <w:t>zarządzani</w:t>
      </w:r>
      <w:r w:rsidR="00AF163E">
        <w:t>a</w:t>
      </w:r>
      <w:r>
        <w:t xml:space="preserve"> biznes</w:t>
      </w:r>
      <w:r w:rsidR="00A540E5">
        <w:t>em</w:t>
      </w:r>
      <w:r>
        <w:t>.</w:t>
      </w:r>
    </w:p>
    <w:p w14:paraId="26803F5D" w14:textId="71C439E9" w:rsidR="00796B46" w:rsidRPr="00A540E5" w:rsidRDefault="00796B46">
      <w:pPr>
        <w:rPr>
          <w:b/>
          <w:bCs/>
        </w:rPr>
      </w:pPr>
      <w:r w:rsidRPr="00A540E5">
        <w:rPr>
          <w:b/>
          <w:bCs/>
        </w:rPr>
        <w:t>Główne kryteria kwalifikacji:</w:t>
      </w:r>
    </w:p>
    <w:p w14:paraId="2DCB9A2E" w14:textId="1F98908F" w:rsidR="000A396F" w:rsidRDefault="000A396F" w:rsidP="00796B46">
      <w:pPr>
        <w:pStyle w:val="Akapitzlist"/>
        <w:numPr>
          <w:ilvl w:val="0"/>
          <w:numId w:val="1"/>
        </w:numPr>
      </w:pPr>
      <w:r>
        <w:t>Student studiów stacjonarnych licencjackich lub magisterskich na akredytowanej uczelni w roku akademickim 2021-22 LUB początkujący specjalista (pracujący w branży nie dłużej niż dwa lata)</w:t>
      </w:r>
      <w:r w:rsidR="00433C14">
        <w:t>.</w:t>
      </w:r>
    </w:p>
    <w:p w14:paraId="7408B7AB" w14:textId="4C11629F" w:rsidR="000A396F" w:rsidRDefault="000A396F" w:rsidP="00796B46">
      <w:pPr>
        <w:pStyle w:val="Akapitzlist"/>
        <w:numPr>
          <w:ilvl w:val="0"/>
          <w:numId w:val="1"/>
        </w:numPr>
      </w:pPr>
      <w:r>
        <w:t xml:space="preserve">Ukończone 21 lat lub więcej do dnia 8 lutego 2022 r. Jeżeli wiek studenta jest niższy niż 21 lat, </w:t>
      </w:r>
      <w:r w:rsidR="00A540E5">
        <w:t xml:space="preserve">musi </w:t>
      </w:r>
      <w:r w:rsidR="00AF163E">
        <w:t xml:space="preserve">się on </w:t>
      </w:r>
      <w:r w:rsidR="00A540E5">
        <w:t xml:space="preserve">liczyć z tym, że </w:t>
      </w:r>
      <w:r w:rsidR="00433C14">
        <w:t xml:space="preserve">nie </w:t>
      </w:r>
      <w:r w:rsidR="00A540E5">
        <w:t>będzie mógł</w:t>
      </w:r>
      <w:r w:rsidR="00433C14">
        <w:t xml:space="preserve"> </w:t>
      </w:r>
      <w:r>
        <w:t>uczestnic</w:t>
      </w:r>
      <w:r w:rsidR="00433C14">
        <w:t>zyć</w:t>
      </w:r>
      <w:r>
        <w:t xml:space="preserve"> w zajęciach podczas Szczytu </w:t>
      </w:r>
      <w:proofErr w:type="spellStart"/>
      <w:r>
        <w:t>D.I.C.E</w:t>
      </w:r>
      <w:proofErr w:type="spellEnd"/>
      <w:r>
        <w:t>, włączając program mentoringowy</w:t>
      </w:r>
      <w:r w:rsidR="00433C14">
        <w:t>.</w:t>
      </w:r>
      <w:r>
        <w:t>*</w:t>
      </w:r>
    </w:p>
    <w:p w14:paraId="4DD9F366" w14:textId="05930EEE" w:rsidR="000A396F" w:rsidRDefault="000A396F" w:rsidP="00796B46">
      <w:pPr>
        <w:pStyle w:val="Akapitzlist"/>
        <w:numPr>
          <w:ilvl w:val="0"/>
          <w:numId w:val="1"/>
        </w:numPr>
      </w:pPr>
      <w:r>
        <w:t>Kierunek</w:t>
      </w:r>
      <w:r w:rsidR="00A540E5">
        <w:t xml:space="preserve"> studiów</w:t>
      </w:r>
      <w:r>
        <w:t>: dowolny</w:t>
      </w:r>
      <w:r w:rsidR="00433C14">
        <w:t>.</w:t>
      </w:r>
    </w:p>
    <w:p w14:paraId="0FEE8F5E" w14:textId="34F0932F" w:rsidR="00796B46" w:rsidRDefault="000A396F" w:rsidP="00796B46">
      <w:pPr>
        <w:pStyle w:val="Akapitzlist"/>
        <w:numPr>
          <w:ilvl w:val="0"/>
          <w:numId w:val="1"/>
        </w:numPr>
      </w:pPr>
      <w:r>
        <w:t>Średnia ocen: minimum 3.3 w skali do 4.0</w:t>
      </w:r>
      <w:r w:rsidR="00433C14">
        <w:t>.</w:t>
      </w:r>
    </w:p>
    <w:p w14:paraId="3E323ED4" w14:textId="0C4B50B6" w:rsidR="000A396F" w:rsidRDefault="000A396F" w:rsidP="00796B46">
      <w:pPr>
        <w:pStyle w:val="Akapitzlist"/>
        <w:numPr>
          <w:ilvl w:val="0"/>
          <w:numId w:val="1"/>
        </w:numPr>
      </w:pPr>
      <w:r>
        <w:t>Kandydaci nie muszą być obywatelami ani stałymi mieszkańcami USA</w:t>
      </w:r>
      <w:r w:rsidR="00433C14">
        <w:t>.</w:t>
      </w:r>
    </w:p>
    <w:p w14:paraId="46B9BB1F" w14:textId="3441C011" w:rsidR="000A396F" w:rsidRDefault="00433C14" w:rsidP="00796B46">
      <w:pPr>
        <w:pStyle w:val="Akapitzlist"/>
        <w:numPr>
          <w:ilvl w:val="0"/>
          <w:numId w:val="1"/>
        </w:numPr>
      </w:pPr>
      <w:r>
        <w:t xml:space="preserve">Instytucje akademickie muszą być akredytowane przez powołane do tego celu organy działające </w:t>
      </w:r>
      <w:r w:rsidR="00AF163E">
        <w:t xml:space="preserve">w </w:t>
      </w:r>
      <w:r>
        <w:t>danym kraju. W przypadku wątpliwości co do akredytacji jakiejkolwiek instytucji akademickiej, Fundacja zastrzega sobie prawo do zdecydowania wg własnego uznania o zakwalifikowaniu studenta takiej instytucji do Stypendium Fundacji.</w:t>
      </w:r>
    </w:p>
    <w:p w14:paraId="1C4C897E" w14:textId="43E69426" w:rsidR="00433C14" w:rsidRDefault="00433C14" w:rsidP="00796B46">
      <w:pPr>
        <w:pStyle w:val="Akapitzlist"/>
        <w:numPr>
          <w:ilvl w:val="0"/>
          <w:numId w:val="1"/>
        </w:numPr>
      </w:pPr>
      <w:r>
        <w:t>Uprzedni stypendyści nie mogą ubiegać się o stypendium.</w:t>
      </w:r>
    </w:p>
    <w:p w14:paraId="7FCE4659" w14:textId="01273B89" w:rsidR="00433C14" w:rsidRPr="00A540E5" w:rsidRDefault="00433C14" w:rsidP="00433C14">
      <w:pPr>
        <w:rPr>
          <w:b/>
          <w:bCs/>
        </w:rPr>
      </w:pPr>
      <w:r w:rsidRPr="00A540E5">
        <w:rPr>
          <w:b/>
          <w:bCs/>
        </w:rPr>
        <w:t xml:space="preserve">Aby złożyć wniosek, należy załączyć poniższe </w:t>
      </w:r>
      <w:r w:rsidR="00AF163E">
        <w:rPr>
          <w:b/>
          <w:bCs/>
        </w:rPr>
        <w:t>dokumenty</w:t>
      </w:r>
      <w:r w:rsidRPr="00A540E5">
        <w:rPr>
          <w:b/>
          <w:bCs/>
        </w:rPr>
        <w:t>:</w:t>
      </w:r>
    </w:p>
    <w:p w14:paraId="647300DC" w14:textId="21582E73" w:rsidR="00433C14" w:rsidRDefault="00433C14" w:rsidP="00433C14">
      <w:pPr>
        <w:pStyle w:val="Akapitzlist"/>
        <w:numPr>
          <w:ilvl w:val="0"/>
          <w:numId w:val="2"/>
        </w:numPr>
      </w:pPr>
      <w:r>
        <w:t xml:space="preserve">Dwie strony (maksimum) </w:t>
      </w:r>
      <w:r w:rsidR="00DC3ACE">
        <w:t>informacji o sobie, zawierających:</w:t>
      </w:r>
    </w:p>
    <w:p w14:paraId="1CF83404" w14:textId="77777777" w:rsidR="00DC3ACE" w:rsidRDefault="00DC3ACE" w:rsidP="00DC3ACE">
      <w:pPr>
        <w:pStyle w:val="Akapitzlist"/>
        <w:numPr>
          <w:ilvl w:val="0"/>
          <w:numId w:val="3"/>
        </w:numPr>
      </w:pPr>
      <w:r>
        <w:t>Informację o Twoich studiach oraz jaki może być Twój wkład w branżę gier</w:t>
      </w:r>
    </w:p>
    <w:p w14:paraId="407DE78E" w14:textId="77777777" w:rsidR="000959E7" w:rsidRDefault="00DC3ACE" w:rsidP="00DC3ACE">
      <w:pPr>
        <w:pStyle w:val="Akapitzlist"/>
        <w:numPr>
          <w:ilvl w:val="0"/>
          <w:numId w:val="3"/>
        </w:numPr>
      </w:pPr>
      <w:r>
        <w:t xml:space="preserve">Informację o </w:t>
      </w:r>
      <w:r w:rsidR="000959E7">
        <w:t>Twoim dotychczasowym doświadczeniu, umiejętnościach przywódczych, charakterze i potrzebach finansowych.</w:t>
      </w:r>
    </w:p>
    <w:p w14:paraId="4EFAB8E2" w14:textId="40FEB48B" w:rsidR="00DC3ACE" w:rsidRDefault="000959E7" w:rsidP="000959E7">
      <w:pPr>
        <w:pStyle w:val="Akapitzlist"/>
        <w:numPr>
          <w:ilvl w:val="0"/>
          <w:numId w:val="2"/>
        </w:numPr>
      </w:pPr>
      <w:r>
        <w:t>Dwa aktualne, podpisane listy polecające:</w:t>
      </w:r>
    </w:p>
    <w:p w14:paraId="066110B1" w14:textId="31874688" w:rsidR="000959E7" w:rsidRDefault="000959E7" w:rsidP="000959E7">
      <w:pPr>
        <w:pStyle w:val="Akapitzlist"/>
        <w:numPr>
          <w:ilvl w:val="0"/>
          <w:numId w:val="6"/>
        </w:numPr>
      </w:pPr>
      <w:r>
        <w:t>Listy polecające muszą być wystawione przez współpracowników lub profesorów z aktualnych studiów, administracji i/lub profesorów, których znasz osobiście.</w:t>
      </w:r>
    </w:p>
    <w:p w14:paraId="2DA98EDF" w14:textId="1DF0226B" w:rsidR="000959E7" w:rsidRDefault="000959E7" w:rsidP="000959E7">
      <w:pPr>
        <w:pStyle w:val="Akapitzlist"/>
        <w:numPr>
          <w:ilvl w:val="0"/>
          <w:numId w:val="6"/>
        </w:numPr>
      </w:pPr>
      <w:r>
        <w:lastRenderedPageBreak/>
        <w:t>Listy polecające muszą wskazywać, że Twój potencjał, przejawiający się w Twoim c</w:t>
      </w:r>
      <w:r>
        <w:t>harakter</w:t>
      </w:r>
      <w:r>
        <w:t>ze</w:t>
      </w:r>
      <w:r>
        <w:t>, prac</w:t>
      </w:r>
      <w:r>
        <w:t>y</w:t>
      </w:r>
      <w:r>
        <w:t xml:space="preserve"> czy zdolności</w:t>
      </w:r>
      <w:r>
        <w:t>ach</w:t>
      </w:r>
      <w:r>
        <w:t xml:space="preserve"> przywódcz</w:t>
      </w:r>
      <w:r>
        <w:t>ych, jest w stanie przynieść branży gier znaczące korzyści.</w:t>
      </w:r>
    </w:p>
    <w:p w14:paraId="2065179F" w14:textId="3611FD22" w:rsidR="000959E7" w:rsidRDefault="000959E7" w:rsidP="000959E7">
      <w:pPr>
        <w:pStyle w:val="Akapitzlist"/>
        <w:numPr>
          <w:ilvl w:val="0"/>
          <w:numId w:val="2"/>
        </w:numPr>
      </w:pPr>
      <w:r>
        <w:t>Do wniosków studenckich należy dołączyć:</w:t>
      </w:r>
    </w:p>
    <w:p w14:paraId="6B28D5CB" w14:textId="6C981482" w:rsidR="000959E7" w:rsidRDefault="000959E7" w:rsidP="000959E7">
      <w:pPr>
        <w:pStyle w:val="Akapitzlist"/>
        <w:numPr>
          <w:ilvl w:val="0"/>
          <w:numId w:val="7"/>
        </w:numPr>
      </w:pPr>
      <w:r>
        <w:t>Wykaz zaliczeń w wersji online</w:t>
      </w:r>
    </w:p>
    <w:p w14:paraId="2157BF48" w14:textId="27A4D83C" w:rsidR="000959E7" w:rsidRDefault="00A540E5" w:rsidP="000959E7">
      <w:pPr>
        <w:pStyle w:val="Akapitzlist"/>
        <w:numPr>
          <w:ilvl w:val="0"/>
          <w:numId w:val="7"/>
        </w:numPr>
      </w:pPr>
      <w:r>
        <w:t>Zaświadczenie o zapisaniu się</w:t>
      </w:r>
      <w:r w:rsidR="000959E7">
        <w:t xml:space="preserve"> na studia</w:t>
      </w:r>
    </w:p>
    <w:p w14:paraId="2EBFAAA8" w14:textId="5682E466" w:rsidR="000959E7" w:rsidRDefault="000959E7" w:rsidP="000959E7">
      <w:pPr>
        <w:pStyle w:val="Akapitzlist"/>
        <w:numPr>
          <w:ilvl w:val="0"/>
          <w:numId w:val="2"/>
        </w:numPr>
      </w:pPr>
      <w:r>
        <w:t xml:space="preserve">Do wniosków początkujących </w:t>
      </w:r>
      <w:r w:rsidR="00A540E5">
        <w:t>specjalistów należy dołączyć:</w:t>
      </w:r>
    </w:p>
    <w:p w14:paraId="7680F5FE" w14:textId="5687419B" w:rsidR="00A540E5" w:rsidRDefault="00A540E5" w:rsidP="00A540E5">
      <w:pPr>
        <w:pStyle w:val="Akapitzlist"/>
        <w:numPr>
          <w:ilvl w:val="0"/>
          <w:numId w:val="8"/>
        </w:numPr>
      </w:pPr>
      <w:r>
        <w:t>Zaświadczenie o zatrudnieniu</w:t>
      </w:r>
    </w:p>
    <w:p w14:paraId="1DECBEC9" w14:textId="3FFEF540" w:rsidR="00A540E5" w:rsidRPr="00A540E5" w:rsidRDefault="00A540E5" w:rsidP="00A540E5">
      <w:pPr>
        <w:rPr>
          <w:b/>
          <w:bCs/>
        </w:rPr>
      </w:pPr>
      <w:r w:rsidRPr="00A540E5">
        <w:rPr>
          <w:b/>
          <w:bCs/>
        </w:rPr>
        <w:t>Wnioski mogą być składane do 31 maja 2021 r.</w:t>
      </w:r>
    </w:p>
    <w:p w14:paraId="331379E2" w14:textId="0D37A095" w:rsidR="00A540E5" w:rsidRDefault="00A540E5" w:rsidP="00A540E5"/>
    <w:p w14:paraId="2A182090" w14:textId="75B0755B" w:rsidR="00A540E5" w:rsidRDefault="00A540E5" w:rsidP="00A540E5">
      <w:r>
        <w:rPr>
          <w:bCs/>
          <w:i/>
        </w:rPr>
        <w:t>I</w:t>
      </w:r>
      <w:r w:rsidRPr="00D26D79">
        <w:rPr>
          <w:bCs/>
          <w:i/>
        </w:rPr>
        <w:t>nformacje pochodzą ze strony: https://www.aiasfoundation.org/programs/aias_foundation_scholarships_application_form.asp</w:t>
      </w:r>
    </w:p>
    <w:p w14:paraId="48F63AD4" w14:textId="77777777" w:rsidR="003D3DC2" w:rsidRPr="003D3DC2" w:rsidRDefault="003D3DC2"/>
    <w:sectPr w:rsidR="003D3DC2" w:rsidRPr="003D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7782"/>
    <w:multiLevelType w:val="hybridMultilevel"/>
    <w:tmpl w:val="EB42D03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52A16E3"/>
    <w:multiLevelType w:val="hybridMultilevel"/>
    <w:tmpl w:val="6BE6EC1A"/>
    <w:lvl w:ilvl="0" w:tplc="3D704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E2E"/>
    <w:multiLevelType w:val="hybridMultilevel"/>
    <w:tmpl w:val="AD644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B2518"/>
    <w:multiLevelType w:val="hybridMultilevel"/>
    <w:tmpl w:val="136A3B02"/>
    <w:lvl w:ilvl="0" w:tplc="3D704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764C2"/>
    <w:multiLevelType w:val="hybridMultilevel"/>
    <w:tmpl w:val="D698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A30C8"/>
    <w:multiLevelType w:val="hybridMultilevel"/>
    <w:tmpl w:val="F8BCDDA8"/>
    <w:lvl w:ilvl="0" w:tplc="3D704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31049"/>
    <w:multiLevelType w:val="hybridMultilevel"/>
    <w:tmpl w:val="A16E9F30"/>
    <w:lvl w:ilvl="0" w:tplc="3D704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017396"/>
    <w:multiLevelType w:val="hybridMultilevel"/>
    <w:tmpl w:val="D08ABA7E"/>
    <w:lvl w:ilvl="0" w:tplc="3D704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C0"/>
    <w:rsid w:val="000959E7"/>
    <w:rsid w:val="000A396F"/>
    <w:rsid w:val="003B20A3"/>
    <w:rsid w:val="003D3DC2"/>
    <w:rsid w:val="00433C14"/>
    <w:rsid w:val="00650BC2"/>
    <w:rsid w:val="00796B46"/>
    <w:rsid w:val="00A540E5"/>
    <w:rsid w:val="00AF163E"/>
    <w:rsid w:val="00AF542D"/>
    <w:rsid w:val="00B24C62"/>
    <w:rsid w:val="00D246A2"/>
    <w:rsid w:val="00DC3ACE"/>
    <w:rsid w:val="00E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A646"/>
  <w15:chartTrackingRefBased/>
  <w15:docId w15:val="{93ADF936-4524-498F-A164-320642DB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4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B4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Skulska</dc:creator>
  <cp:keywords/>
  <dc:description/>
  <cp:lastModifiedBy>Aleksandra Skulska</cp:lastModifiedBy>
  <cp:revision>3</cp:revision>
  <dcterms:created xsi:type="dcterms:W3CDTF">2021-04-14T07:22:00Z</dcterms:created>
  <dcterms:modified xsi:type="dcterms:W3CDTF">2021-04-14T21:30:00Z</dcterms:modified>
</cp:coreProperties>
</file>