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84" w:rsidRDefault="007F628D" w:rsidP="008D6A84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GB"/>
        </w:rPr>
      </w:pPr>
      <w:bookmarkStart w:id="0" w:name="_GoBack"/>
      <w:bookmarkEnd w:id="0"/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>Podoktorancki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 xml:space="preserve"> Program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>Stypendialny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 xml:space="preserve"> Advanced Material Research </w:t>
      </w:r>
      <w:r w:rsidR="008D6A84" w:rsidRPr="002C71B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>(ADMIRE)</w:t>
      </w:r>
    </w:p>
    <w:p w:rsidR="008D6A84" w:rsidRPr="002C71BD" w:rsidRDefault="007F628D" w:rsidP="00F075C9">
      <w:pPr>
        <w:jc w:val="both"/>
        <w:rPr>
          <w:lang w:val="en-GB"/>
        </w:rPr>
      </w:pPr>
      <w:proofErr w:type="spellStart"/>
      <w:r w:rsidRPr="007F628D">
        <w:rPr>
          <w:lang w:val="en-GB"/>
        </w:rPr>
        <w:t>Podoktorancki</w:t>
      </w:r>
      <w:proofErr w:type="spellEnd"/>
      <w:r w:rsidRPr="007F628D">
        <w:rPr>
          <w:lang w:val="en-GB"/>
        </w:rPr>
        <w:t xml:space="preserve"> Program </w:t>
      </w:r>
      <w:proofErr w:type="spellStart"/>
      <w:r w:rsidRPr="007F628D">
        <w:rPr>
          <w:lang w:val="en-GB"/>
        </w:rPr>
        <w:t>Stypendialny</w:t>
      </w:r>
      <w:proofErr w:type="spellEnd"/>
      <w:r w:rsidRPr="007F628D">
        <w:rPr>
          <w:lang w:val="en-GB"/>
        </w:rPr>
        <w:t xml:space="preserve"> Advanced Material Research (ADMIRE)</w:t>
      </w:r>
      <w:r w:rsidR="008D6A84" w:rsidRPr="002C71BD">
        <w:rPr>
          <w:lang w:val="en-GB"/>
        </w:rPr>
        <w:t xml:space="preserve"> </w:t>
      </w:r>
      <w:r w:rsidR="00F075C9" w:rsidRPr="00F075C9">
        <w:rPr>
          <w:lang w:val="en-GB"/>
        </w:rPr>
        <w:t xml:space="preserve">to </w:t>
      </w:r>
      <w:proofErr w:type="spellStart"/>
      <w:r w:rsidR="00F075C9" w:rsidRPr="00F075C9">
        <w:rPr>
          <w:lang w:val="en-GB"/>
        </w:rPr>
        <w:t>akcja</w:t>
      </w:r>
      <w:proofErr w:type="spellEnd"/>
      <w:r w:rsidR="00F075C9" w:rsidRPr="00F075C9">
        <w:rPr>
          <w:lang w:val="en-GB"/>
        </w:rPr>
        <w:t xml:space="preserve"> Marie </w:t>
      </w:r>
      <w:proofErr w:type="spellStart"/>
      <w:r w:rsidR="00F075C9" w:rsidRPr="00F075C9">
        <w:rPr>
          <w:lang w:val="en-GB"/>
        </w:rPr>
        <w:t>Skłodowska</w:t>
      </w:r>
      <w:proofErr w:type="spellEnd"/>
      <w:r w:rsidR="00F075C9" w:rsidRPr="00F075C9">
        <w:rPr>
          <w:lang w:val="en-GB"/>
        </w:rPr>
        <w:t xml:space="preserve">-Curie COFUND, </w:t>
      </w:r>
      <w:proofErr w:type="spellStart"/>
      <w:r w:rsidR="00F075C9" w:rsidRPr="00F075C9">
        <w:rPr>
          <w:lang w:val="en-GB"/>
        </w:rPr>
        <w:t>prowadzona</w:t>
      </w:r>
      <w:proofErr w:type="spellEnd"/>
      <w:r w:rsidR="00F075C9" w:rsidRPr="00F075C9">
        <w:rPr>
          <w:lang w:val="en-GB"/>
        </w:rPr>
        <w:t xml:space="preserve"> </w:t>
      </w:r>
      <w:proofErr w:type="spellStart"/>
      <w:r w:rsidR="00F075C9" w:rsidRPr="00F075C9">
        <w:rPr>
          <w:lang w:val="en-GB"/>
        </w:rPr>
        <w:t>przez</w:t>
      </w:r>
      <w:proofErr w:type="spellEnd"/>
      <w:r w:rsidR="00F075C9" w:rsidRPr="00F075C9">
        <w:rPr>
          <w:lang w:val="en-GB"/>
        </w:rPr>
        <w:t xml:space="preserve"> AMBER - Science Foundation Ireland Centre for Advanced Materials and </w:t>
      </w:r>
      <w:proofErr w:type="spellStart"/>
      <w:r w:rsidR="00F075C9" w:rsidRPr="00F075C9">
        <w:rPr>
          <w:lang w:val="en-GB"/>
        </w:rPr>
        <w:t>BioEngineering</w:t>
      </w:r>
      <w:proofErr w:type="spellEnd"/>
      <w:r w:rsidR="00F075C9" w:rsidRPr="00F075C9">
        <w:rPr>
          <w:lang w:val="en-GB"/>
        </w:rPr>
        <w:t xml:space="preserve"> Research.</w:t>
      </w:r>
    </w:p>
    <w:p w:rsidR="008D6A84" w:rsidRPr="007F628D" w:rsidRDefault="007F628D" w:rsidP="00F075C9">
      <w:pPr>
        <w:jc w:val="both"/>
      </w:pPr>
      <w:r w:rsidRPr="007F628D">
        <w:t>W ramach dwóch zaproszeń do składania wniosków</w:t>
      </w:r>
      <w:r>
        <w:t>,</w:t>
      </w:r>
      <w:r w:rsidRPr="007F628D">
        <w:t xml:space="preserve"> ADMIRE zaoferuje 12 prestiżowych stypendiów w dziedzinie materiałów zaawansowanych</w:t>
      </w:r>
      <w:r w:rsidR="001C1ECF">
        <w:t>,</w:t>
      </w:r>
      <w:r w:rsidRPr="007F628D">
        <w:t xml:space="preserve"> dla doświadczonych naukowców (ze stopniem doktora lub równoważnym)</w:t>
      </w:r>
      <w:r w:rsidR="001C1ECF">
        <w:t xml:space="preserve"> </w:t>
      </w:r>
      <w:r w:rsidRPr="007F628D">
        <w:t>mieszkających w Irlandii</w:t>
      </w:r>
      <w:r w:rsidR="001C1ECF">
        <w:t xml:space="preserve"> w czasie trwania programu</w:t>
      </w:r>
      <w:r w:rsidRPr="007F628D">
        <w:t>. Stypendia ADMIRE przeznaczone są dla doświadczonych naukowców z dowolnego kraju.</w:t>
      </w:r>
    </w:p>
    <w:p w:rsidR="008D6A84" w:rsidRPr="007F628D" w:rsidRDefault="007F628D" w:rsidP="00F075C9">
      <w:pPr>
        <w:jc w:val="both"/>
      </w:pPr>
      <w:r w:rsidRPr="007F628D">
        <w:t>Program ten ma na celu wspieranie kolejnego pokolenia liderów b</w:t>
      </w:r>
      <w:r w:rsidR="00E168AE">
        <w:t>adawczych w Europie w zakresie Zaawansowanych N</w:t>
      </w:r>
      <w:r w:rsidRPr="007F628D">
        <w:t>auk o materiałach poprzez ułatwianie badań wysokiej jakości, a jednocześnie zapewnianie stypendystom możliwości rozwijania umiejętności i elastyczności</w:t>
      </w:r>
      <w:r w:rsidR="001C1ECF">
        <w:t>,</w:t>
      </w:r>
      <w:r w:rsidRPr="007F628D">
        <w:t xml:space="preserve"> umożliwiających niezależną karierę w swojej dziedzinie.</w:t>
      </w:r>
    </w:p>
    <w:p w:rsidR="00F075C9" w:rsidRDefault="00F075C9" w:rsidP="00F075C9">
      <w:pPr>
        <w:jc w:val="both"/>
      </w:pPr>
      <w:r w:rsidRPr="00F075C9">
        <w:t>Stypendyści będą pracować w jednym z instytutów AMBER, z dostępem do pełnej gamy najnowocześniejszych obiektów i wiedzy AMBER. Sieć branżowa AMBER zapewni ciągłe możliwości zaangażowania, potencjalne oddelegowanie i szkolenia międzysektorowe.</w:t>
      </w:r>
    </w:p>
    <w:p w:rsidR="007F628D" w:rsidRPr="007F628D" w:rsidRDefault="007F628D" w:rsidP="00F075C9">
      <w:pPr>
        <w:jc w:val="both"/>
      </w:pPr>
      <w:r w:rsidRPr="007F628D">
        <w:t>Stypendyści mogą wybrać swojego opiekuna, instytucję goszczącą oraz temat badań, pod warunkiem, że jest to zgodne z istniejącymi priorytetami badawczymi w ramach AMBER, a promotorem jest Badacz AMBER.</w:t>
      </w:r>
    </w:p>
    <w:p w:rsidR="008D6A84" w:rsidRPr="008D6A84" w:rsidRDefault="008D6A84" w:rsidP="00F075C9">
      <w:pPr>
        <w:jc w:val="both"/>
        <w:rPr>
          <w:b/>
        </w:rPr>
      </w:pPr>
      <w:r w:rsidRPr="008D6A84">
        <w:rPr>
          <w:b/>
        </w:rPr>
        <w:t>Termin składania aplikacji:</w:t>
      </w:r>
      <w:r w:rsidRPr="008D6A84">
        <w:rPr>
          <w:b/>
        </w:rPr>
        <w:t xml:space="preserve"> </w:t>
      </w:r>
      <w:r>
        <w:rPr>
          <w:b/>
        </w:rPr>
        <w:t>1 marca 2021 roku</w:t>
      </w:r>
      <w:r w:rsidRPr="008D6A84">
        <w:rPr>
          <w:b/>
        </w:rPr>
        <w:t>, 18:00 UTC</w:t>
      </w:r>
    </w:p>
    <w:p w:rsidR="008D6A84" w:rsidRPr="007F628D" w:rsidRDefault="008D6A84" w:rsidP="00F075C9">
      <w:pPr>
        <w:jc w:val="both"/>
        <w:rPr>
          <w:b/>
        </w:rPr>
      </w:pPr>
      <w:r w:rsidRPr="007F628D">
        <w:rPr>
          <w:b/>
        </w:rPr>
        <w:t>Jak aplikować</w:t>
      </w:r>
    </w:p>
    <w:p w:rsidR="008D6A84" w:rsidRPr="008D6A84" w:rsidRDefault="008D6A84" w:rsidP="00F075C9">
      <w:pPr>
        <w:numPr>
          <w:ilvl w:val="0"/>
          <w:numId w:val="4"/>
        </w:numPr>
        <w:jc w:val="both"/>
      </w:pPr>
      <w:r w:rsidRPr="008D6A84">
        <w:t>1 marca</w:t>
      </w:r>
      <w:r w:rsidRPr="008D6A84">
        <w:t xml:space="preserve">, </w:t>
      </w:r>
      <w:r w:rsidRPr="008D6A84">
        <w:t xml:space="preserve">badacze muszą posiadać doktorat lub mieć przynajmniej 4 lata równoważnego </w:t>
      </w:r>
      <w:r>
        <w:t>doświadczenia badawczego</w:t>
      </w:r>
    </w:p>
    <w:p w:rsidR="008D6A84" w:rsidRPr="008D6A84" w:rsidRDefault="00D4366E" w:rsidP="00D4366E">
      <w:pPr>
        <w:numPr>
          <w:ilvl w:val="0"/>
          <w:numId w:val="4"/>
        </w:numPr>
        <w:jc w:val="both"/>
      </w:pPr>
      <w:r>
        <w:t>W</w:t>
      </w:r>
      <w:r w:rsidRPr="00D4366E">
        <w:t xml:space="preserve"> ciągu poprzednich 36 miesięcy </w:t>
      </w:r>
      <w:r>
        <w:t xml:space="preserve">poprzedzających </w:t>
      </w:r>
      <w:r w:rsidR="008D6A84" w:rsidRPr="008D6A84">
        <w:t>1 marca</w:t>
      </w:r>
      <w:r w:rsidR="008D6A84" w:rsidRPr="008D6A84">
        <w:t>,</w:t>
      </w:r>
      <w:r w:rsidR="008D6A84" w:rsidRPr="008D6A84">
        <w:t xml:space="preserve"> </w:t>
      </w:r>
      <w:r w:rsidR="00F075C9">
        <w:t xml:space="preserve">badacze nie mogli spędzić </w:t>
      </w:r>
      <w:r>
        <w:br/>
      </w:r>
      <w:r w:rsidR="00F075C9">
        <w:t xml:space="preserve">w Irlandii więcej niż 12 miesięcy </w:t>
      </w:r>
    </w:p>
    <w:p w:rsidR="008D6A84" w:rsidRPr="00F075C9" w:rsidRDefault="00F075C9" w:rsidP="00F075C9">
      <w:pPr>
        <w:numPr>
          <w:ilvl w:val="0"/>
          <w:numId w:val="4"/>
        </w:numPr>
        <w:jc w:val="both"/>
      </w:pPr>
      <w:r w:rsidRPr="00F075C9">
        <w:t>Wszystkie kryteria kwalifikacyjne dostępne są</w:t>
      </w:r>
      <w:r>
        <w:t xml:space="preserve"> w zakładce „Dokumenty”</w:t>
      </w:r>
      <w:r w:rsidRPr="00F075C9">
        <w:t xml:space="preserve"> na stronie:</w:t>
      </w:r>
      <w:r w:rsidR="008D6A84" w:rsidRPr="00F075C9">
        <w:t xml:space="preserve"> </w:t>
      </w:r>
      <w:r w:rsidRPr="00F075C9">
        <w:t>http://ambercentre.ie/site/admire</w:t>
      </w:r>
    </w:p>
    <w:p w:rsidR="008D6A84" w:rsidRPr="005629C5" w:rsidRDefault="008D6A84" w:rsidP="008D6A84">
      <w:pPr>
        <w:rPr>
          <w:i/>
        </w:rPr>
      </w:pPr>
      <w:r w:rsidRPr="00F075C9">
        <w:rPr>
          <w:b/>
          <w:i/>
        </w:rPr>
        <w:t xml:space="preserve"> </w:t>
      </w:r>
      <w:r w:rsidRPr="005629C5">
        <w:rPr>
          <w:i/>
        </w:rPr>
        <w:t xml:space="preserve">Informacje pochodzą ze strony: </w:t>
      </w:r>
      <w:r w:rsidRPr="002C71BD">
        <w:rPr>
          <w:i/>
        </w:rPr>
        <w:t>http://ambercentre.ie/site/admire</w:t>
      </w:r>
    </w:p>
    <w:p w:rsidR="008D6A84" w:rsidRPr="005629C5" w:rsidRDefault="008D6A84">
      <w:pPr>
        <w:rPr>
          <w:i/>
        </w:rPr>
      </w:pPr>
    </w:p>
    <w:sectPr w:rsidR="008D6A84" w:rsidRPr="005629C5" w:rsidSect="008D6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B07"/>
    <w:multiLevelType w:val="multilevel"/>
    <w:tmpl w:val="5F8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61978"/>
    <w:multiLevelType w:val="multilevel"/>
    <w:tmpl w:val="7B8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539CE"/>
    <w:multiLevelType w:val="multilevel"/>
    <w:tmpl w:val="C27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60E9B"/>
    <w:multiLevelType w:val="multilevel"/>
    <w:tmpl w:val="E7B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C5"/>
    <w:rsid w:val="001C1ECF"/>
    <w:rsid w:val="002C71BD"/>
    <w:rsid w:val="005629C5"/>
    <w:rsid w:val="007F628D"/>
    <w:rsid w:val="008D6A84"/>
    <w:rsid w:val="00AB5C5A"/>
    <w:rsid w:val="00D4366E"/>
    <w:rsid w:val="00E168AE"/>
    <w:rsid w:val="00F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2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9C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629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075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2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9C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629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075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2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573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0228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3493">
              <w:marLeft w:val="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22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543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  <w:div w:id="868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03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</w:divsChild>
    </w:div>
    <w:div w:id="48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650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262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962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025">
              <w:marLeft w:val="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6810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346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  <w:div w:id="434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2011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</w:divsChild>
    </w:div>
    <w:div w:id="209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3</cp:revision>
  <dcterms:created xsi:type="dcterms:W3CDTF">2021-02-08T14:04:00Z</dcterms:created>
  <dcterms:modified xsi:type="dcterms:W3CDTF">2021-02-14T13:21:00Z</dcterms:modified>
</cp:coreProperties>
</file>