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6664" w:rsidRDefault="00226664"/>
    <w:p w:rsidR="00226664" w:rsidRDefault="00226664"/>
    <w:p w:rsidR="00226664" w:rsidRDefault="00226664">
      <w:r>
        <w:t xml:space="preserve">STYPENDIUM </w:t>
      </w:r>
      <w:r w:rsidR="00556A92">
        <w:t>„BEYOND BORDERS”</w:t>
      </w:r>
    </w:p>
    <w:p w:rsidR="00226664" w:rsidRDefault="00226664"/>
    <w:p w:rsidR="00226664" w:rsidRDefault="00094DDD">
      <w:r>
        <w:t xml:space="preserve">       </w:t>
      </w:r>
      <w:r w:rsidR="00226664">
        <w:t>Podania do programu stypendialnego 2020/2021 fundacji ZEIT „Poza granicami” są mile widziane. „</w:t>
      </w:r>
      <w:r w:rsidR="00556A92">
        <w:t>BEYOND BORDERS</w:t>
      </w:r>
      <w:r w:rsidR="00226664">
        <w:t xml:space="preserve">” polega na badaniu granic z czasów przeszłych i teraźniejszych. Program organizuje wymiany interdyscyplinarne w dziedzinach takich jak nauki społeczne lub nauki humanistyczne. Wnioski 2020 przyjmowane będą do 15 stycznia 2021 roku i będą </w:t>
      </w:r>
      <w:r>
        <w:t>skupiały się na „granicach, demokracji i bezpieczeństwie”.</w:t>
      </w:r>
    </w:p>
    <w:p w:rsidR="00075507" w:rsidRDefault="00094DDD">
      <w:r>
        <w:t xml:space="preserve">       Bieżące aplikacje o stypendium doktora nauk humanistycznych będą skupiać się na pytaniach dotyczących granic, kształtowania państw, demokracji, opieki społecznej i bezpieczeństwa.</w:t>
      </w:r>
      <w:r w:rsidR="00724537">
        <w:t xml:space="preserve"> Zachęcamy aplikowanie na projekty koncentrujące się na podanych poniżej aspektach. Jednak inne tematy również</w:t>
      </w:r>
      <w:r w:rsidR="00075507">
        <w:t xml:space="preserve"> będą</w:t>
      </w:r>
      <w:r w:rsidR="00724537">
        <w:t xml:space="preserve"> brane pod uwagę.</w:t>
      </w:r>
    </w:p>
    <w:p w:rsidR="000C5D82" w:rsidRDefault="000C5D82"/>
    <w:p w:rsidR="00075507" w:rsidRDefault="00075507">
      <w:r>
        <w:t xml:space="preserve">- </w:t>
      </w:r>
      <w:r w:rsidR="00F81477">
        <w:t xml:space="preserve">konceptualna konstrukcja granic </w:t>
      </w:r>
    </w:p>
    <w:p w:rsidR="00F81477" w:rsidRDefault="00F81477">
      <w:r>
        <w:t>-</w:t>
      </w:r>
      <w:r w:rsidR="00F53FA1">
        <w:t xml:space="preserve"> zmiany w naturze i funkcjonalność granic państwowych i ich efekt na regionalizację</w:t>
      </w:r>
    </w:p>
    <w:p w:rsidR="00F53FA1" w:rsidRDefault="00F53FA1">
      <w:r>
        <w:t>- materialność i symbolizm granic</w:t>
      </w:r>
    </w:p>
    <w:p w:rsidR="00F53FA1" w:rsidRDefault="00F53FA1">
      <w:r>
        <w:t xml:space="preserve">- przekształcanie granic i reżimy regionalne </w:t>
      </w:r>
    </w:p>
    <w:p w:rsidR="00F53FA1" w:rsidRDefault="00F53FA1">
      <w:r>
        <w:t>- integracja ponadnarodowa i subnarodowa</w:t>
      </w:r>
    </w:p>
    <w:p w:rsidR="00F53FA1" w:rsidRDefault="00F53FA1">
      <w:r>
        <w:t>- obywatelstwo i przynależność</w:t>
      </w:r>
    </w:p>
    <w:p w:rsidR="00F53FA1" w:rsidRDefault="00F53FA1">
      <w:r>
        <w:t xml:space="preserve">- bezpieczeństwo i sekurytyzacja </w:t>
      </w:r>
    </w:p>
    <w:p w:rsidR="00F53FA1" w:rsidRDefault="00F53FA1">
      <w:r>
        <w:t xml:space="preserve">- ponadnarodowa ochrona społeczna </w:t>
      </w:r>
    </w:p>
    <w:p w:rsidR="00F53FA1" w:rsidRDefault="00F53FA1">
      <w:r>
        <w:t xml:space="preserve">- granice kulturowe i ich przejawy w sztuce i realizacji kulturowej </w:t>
      </w:r>
    </w:p>
    <w:p w:rsidR="000C5D82" w:rsidRDefault="00F53FA1">
      <w:r>
        <w:t xml:space="preserve"> </w:t>
      </w:r>
    </w:p>
    <w:p w:rsidR="000C5D82" w:rsidRDefault="000C5D82">
      <w:r>
        <w:t xml:space="preserve">        Akceptowane będą podania od doktorantów z całego świata studiujących granice i zjawiska graniczne w różnych regionach świata. Badanie empiryczne wiążące się z</w:t>
      </w:r>
      <w:r w:rsidR="00AB24EA">
        <w:t>e szczegółowym zbiorem informacji jak i projekty skupiające się na teoretycznej refleksji spełniają wymagania. Innowacyjne i ambitne pytania badawcze</w:t>
      </w:r>
      <w:r w:rsidR="00556A92">
        <w:t>,</w:t>
      </w:r>
      <w:r w:rsidR="00AB24EA">
        <w:t xml:space="preserve"> </w:t>
      </w:r>
      <w:r w:rsidR="00556A92">
        <w:t>oraz</w:t>
      </w:r>
      <w:r w:rsidR="00AB24EA">
        <w:t xml:space="preserve"> używanie metody porównawczej są mile widziane. </w:t>
      </w:r>
    </w:p>
    <w:p w:rsidR="00473E51" w:rsidRDefault="00473E51"/>
    <w:p w:rsidR="00473E51" w:rsidRDefault="00473E51">
      <w:r>
        <w:t>„</w:t>
      </w:r>
      <w:r w:rsidR="00556A92">
        <w:t>BEYOND BORDERS</w:t>
      </w:r>
      <w:r>
        <w:t xml:space="preserve">” zapewnia stypendia </w:t>
      </w:r>
      <w:r w:rsidR="00556A92">
        <w:t>na różnych etapach studiów doktoranckich</w:t>
      </w:r>
      <w:r>
        <w:t>:</w:t>
      </w:r>
    </w:p>
    <w:p w:rsidR="00473E51" w:rsidRDefault="00473E51"/>
    <w:p w:rsidR="00473E51" w:rsidRPr="00473E51" w:rsidRDefault="00473E51">
      <w:pPr>
        <w:rPr>
          <w:b/>
          <w:bCs/>
        </w:rPr>
      </w:pPr>
      <w:r w:rsidRPr="00473E51">
        <w:rPr>
          <w:b/>
          <w:bCs/>
        </w:rPr>
        <w:t xml:space="preserve">Stypendium początkowe </w:t>
      </w:r>
    </w:p>
    <w:p w:rsidR="00473E51" w:rsidRDefault="00473E51"/>
    <w:p w:rsidR="00473E51" w:rsidRDefault="00473E51">
      <w:r>
        <w:t xml:space="preserve">Dla zaawansowanych </w:t>
      </w:r>
      <w:r w:rsidR="0078195E">
        <w:t>magistrantów i doktorantów we wczesnym etapie formułowania projektu.</w:t>
      </w:r>
    </w:p>
    <w:p w:rsidR="0078195E" w:rsidRDefault="0078195E">
      <w:r>
        <w:t>Czas trwania: 10 miesięcy</w:t>
      </w:r>
    </w:p>
    <w:p w:rsidR="0078195E" w:rsidRDefault="0078195E">
      <w:r>
        <w:t>Miesięczne stypendium o wysokości 1,200 euro</w:t>
      </w:r>
    </w:p>
    <w:p w:rsidR="0078195E" w:rsidRDefault="0078195E">
      <w:r>
        <w:t xml:space="preserve">Warsztaty opracowywania propozycji rozprawy </w:t>
      </w:r>
    </w:p>
    <w:p w:rsidR="0078195E" w:rsidRDefault="0078195E"/>
    <w:p w:rsidR="0078195E" w:rsidRPr="0078195E" w:rsidRDefault="0078195E">
      <w:pPr>
        <w:rPr>
          <w:b/>
          <w:bCs/>
        </w:rPr>
      </w:pPr>
      <w:r w:rsidRPr="0078195E">
        <w:rPr>
          <w:b/>
          <w:bCs/>
        </w:rPr>
        <w:t>Stypendium dla doktorantów</w:t>
      </w:r>
    </w:p>
    <w:p w:rsidR="0078195E" w:rsidRDefault="0078195E">
      <w:r>
        <w:t xml:space="preserve"> </w:t>
      </w:r>
    </w:p>
    <w:p w:rsidR="0078195E" w:rsidRDefault="0078195E">
      <w:r>
        <w:t>Dla doktorantów przyjętych na program nauk humanistycznych lub dopuszczonych do indywidualnego systemu nauk humanistycznych.</w:t>
      </w:r>
    </w:p>
    <w:p w:rsidR="0078195E" w:rsidRDefault="0078195E"/>
    <w:p w:rsidR="0078195E" w:rsidRDefault="0078195E"/>
    <w:p w:rsidR="0078195E" w:rsidRDefault="0078195E"/>
    <w:p w:rsidR="0078195E" w:rsidRDefault="0078195E">
      <w:r>
        <w:lastRenderedPageBreak/>
        <w:t>Czas trwania: jeden do trzech lat</w:t>
      </w:r>
    </w:p>
    <w:p w:rsidR="0078195E" w:rsidRDefault="0078195E">
      <w:r>
        <w:t xml:space="preserve">Miesięczne stypendium o wysokości </w:t>
      </w:r>
      <w:r w:rsidR="000A0217">
        <w:t xml:space="preserve">1,400 euro </w:t>
      </w:r>
    </w:p>
    <w:p w:rsidR="000A0217" w:rsidRDefault="000A0217">
      <w:r>
        <w:t xml:space="preserve">Coroczna konferencja studencka </w:t>
      </w:r>
    </w:p>
    <w:p w:rsidR="000A0217" w:rsidRDefault="000A0217"/>
    <w:p w:rsidR="000A0217" w:rsidRDefault="0004324A">
      <w:pPr>
        <w:rPr>
          <w:b/>
          <w:bCs/>
        </w:rPr>
      </w:pPr>
      <w:r w:rsidRPr="0004324A">
        <w:rPr>
          <w:b/>
          <w:bCs/>
        </w:rPr>
        <w:t>Stypendium na ukończenie rozprawy</w:t>
      </w:r>
    </w:p>
    <w:p w:rsidR="0004324A" w:rsidRDefault="0004324A"/>
    <w:p w:rsidR="0004324A" w:rsidRDefault="0004324A">
      <w:r>
        <w:t>Dla zaawansowanych doktorantów.</w:t>
      </w:r>
    </w:p>
    <w:p w:rsidR="0004324A" w:rsidRDefault="0004324A">
      <w:r>
        <w:t>Czas trwania: 1 rok</w:t>
      </w:r>
    </w:p>
    <w:p w:rsidR="0004324A" w:rsidRDefault="0004324A">
      <w:r>
        <w:t>Miesięczne stypendium o wysokości 1400 euro.</w:t>
      </w:r>
    </w:p>
    <w:p w:rsidR="0004324A" w:rsidRPr="0004324A" w:rsidRDefault="0004324A">
      <w:r>
        <w:t>Coroczna konferencja studencka</w:t>
      </w:r>
    </w:p>
    <w:p w:rsidR="0078195E" w:rsidRDefault="0078195E"/>
    <w:p w:rsidR="00F53FA1" w:rsidRDefault="00F53FA1"/>
    <w:sectPr w:rsidR="00F5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4"/>
    <w:rsid w:val="0004324A"/>
    <w:rsid w:val="00075507"/>
    <w:rsid w:val="00094DDD"/>
    <w:rsid w:val="000A0217"/>
    <w:rsid w:val="000C5D82"/>
    <w:rsid w:val="001E3F84"/>
    <w:rsid w:val="00226664"/>
    <w:rsid w:val="00473E51"/>
    <w:rsid w:val="00556A92"/>
    <w:rsid w:val="00724537"/>
    <w:rsid w:val="0078195E"/>
    <w:rsid w:val="00AB24EA"/>
    <w:rsid w:val="00F53FA1"/>
    <w:rsid w:val="00F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7F86B"/>
  <w15:chartTrackingRefBased/>
  <w15:docId w15:val="{8966C13C-35D9-454B-AA9F-53AA2A5F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Halszka Frydrychowicz</dc:creator>
  <cp:keywords/>
  <dc:description/>
  <cp:lastModifiedBy>Halszka Frydrychowicz</cp:lastModifiedBy>
  <cp:revision>2</cp:revision>
  <dcterms:created xsi:type="dcterms:W3CDTF">2020-11-28T15:08:00Z</dcterms:created>
  <dcterms:modified xsi:type="dcterms:W3CDTF">2020-11-28T15:08:00Z</dcterms:modified>
</cp:coreProperties>
</file>