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7114658" w:rsidP="47114658" w:rsidRDefault="47114658" w14:paraId="619E9E42" w14:textId="6D26C532">
      <w:pPr>
        <w:pStyle w:val="Heading2"/>
        <w:spacing w:before="360" w:after="160" w:line="276" w:lineRule="auto"/>
        <w:jc w:val="center"/>
        <w:rPr>
          <w:rFonts w:ascii="Calibri" w:hAnsi="Calibri" w:eastAsia="Calibri" w:cs="Calibri"/>
          <w:b w:val="0"/>
          <w:bCs w:val="0"/>
          <w:i w:val="0"/>
          <w:iCs w:val="0"/>
          <w:noProof w:val="0"/>
          <w:color w:val="2E2D29"/>
          <w:sz w:val="28"/>
          <w:szCs w:val="28"/>
          <w:lang w:val="pl"/>
        </w:rPr>
      </w:pPr>
      <w:r w:rsidRPr="47114658" w:rsidR="47114658">
        <w:rPr>
          <w:rFonts w:ascii="Calibri" w:hAnsi="Calibri" w:eastAsia="Calibri" w:cs="Calibri"/>
          <w:b w:val="0"/>
          <w:bCs w:val="0"/>
          <w:i w:val="0"/>
          <w:iCs w:val="0"/>
          <w:noProof w:val="0"/>
          <w:color w:val="2E2D29"/>
          <w:sz w:val="32"/>
          <w:szCs w:val="32"/>
          <w:lang w:val="pl"/>
        </w:rPr>
        <w:t xml:space="preserve">Międzynarodowe stypendium w </w:t>
      </w:r>
      <w:proofErr w:type="spellStart"/>
      <w:r w:rsidRPr="47114658" w:rsidR="47114658">
        <w:rPr>
          <w:rFonts w:ascii="Calibri" w:hAnsi="Calibri" w:eastAsia="Calibri" w:cs="Calibri"/>
          <w:b w:val="0"/>
          <w:bCs w:val="0"/>
          <w:i w:val="0"/>
          <w:iCs w:val="0"/>
          <w:noProof w:val="0"/>
          <w:color w:val="2E2D29"/>
          <w:sz w:val="32"/>
          <w:szCs w:val="32"/>
          <w:lang w:val="pl"/>
        </w:rPr>
        <w:t>Hochschule</w:t>
      </w:r>
      <w:proofErr w:type="spellEnd"/>
      <w:r w:rsidRPr="47114658" w:rsidR="47114658">
        <w:rPr>
          <w:rFonts w:ascii="Calibri" w:hAnsi="Calibri" w:eastAsia="Calibri" w:cs="Calibri"/>
          <w:b w:val="0"/>
          <w:bCs w:val="0"/>
          <w:i w:val="0"/>
          <w:iCs w:val="0"/>
          <w:noProof w:val="0"/>
          <w:color w:val="2E2D29"/>
          <w:sz w:val="32"/>
          <w:szCs w:val="32"/>
          <w:lang w:val="pl"/>
        </w:rPr>
        <w:t xml:space="preserve"> </w:t>
      </w:r>
      <w:proofErr w:type="spellStart"/>
      <w:r w:rsidRPr="47114658" w:rsidR="47114658">
        <w:rPr>
          <w:rFonts w:ascii="Calibri" w:hAnsi="Calibri" w:eastAsia="Calibri" w:cs="Calibri"/>
          <w:b w:val="0"/>
          <w:bCs w:val="0"/>
          <w:i w:val="0"/>
          <w:iCs w:val="0"/>
          <w:noProof w:val="0"/>
          <w:color w:val="2E2D29"/>
          <w:sz w:val="32"/>
          <w:szCs w:val="32"/>
          <w:lang w:val="pl"/>
        </w:rPr>
        <w:t>Hof</w:t>
      </w:r>
      <w:proofErr w:type="spellEnd"/>
      <w:r w:rsidRPr="47114658" w:rsidR="47114658">
        <w:rPr>
          <w:rFonts w:ascii="Calibri" w:hAnsi="Calibri" w:eastAsia="Calibri" w:cs="Calibri"/>
          <w:b w:val="0"/>
          <w:bCs w:val="0"/>
          <w:i w:val="0"/>
          <w:iCs w:val="0"/>
          <w:noProof w:val="0"/>
          <w:color w:val="2E2D29"/>
          <w:sz w:val="32"/>
          <w:szCs w:val="32"/>
          <w:lang w:val="pl"/>
        </w:rPr>
        <w:t xml:space="preserve"> w Niemczech</w:t>
      </w:r>
    </w:p>
    <w:p w:rsidR="47114658" w:rsidP="47114658" w:rsidRDefault="47114658" w14:paraId="73DF034B" w14:textId="576C5373">
      <w:pPr>
        <w:pStyle w:val="Normal"/>
        <w:rPr>
          <w:noProof w:val="0"/>
          <w:lang w:val="pl"/>
        </w:rPr>
      </w:pPr>
    </w:p>
    <w:p w:rsidR="47114658" w:rsidP="47114658" w:rsidRDefault="47114658" w14:paraId="5E7E2BF2" w14:textId="1FCDFD6D">
      <w:pPr>
        <w:pStyle w:val="Normal"/>
      </w:pPr>
      <w:r w:rsidR="47114658">
        <w:rPr/>
        <w:t>Aplikacja do Międzynarodowego Stypendium w Hochschule Hof w Niemczech dla uczniów zza granicy są otwarte na rok akademicki 2020/2021.</w:t>
      </w:r>
    </w:p>
    <w:p w:rsidR="47114658" w:rsidP="47114658" w:rsidRDefault="47114658" w14:paraId="2E766000" w14:textId="55F21F4C">
      <w:pPr>
        <w:pStyle w:val="Normal"/>
      </w:pPr>
      <w:proofErr w:type="spellStart"/>
      <w:r w:rsidR="47114658">
        <w:rPr/>
        <w:t>Hochschule</w:t>
      </w:r>
      <w:proofErr w:type="spellEnd"/>
      <w:r w:rsidR="47114658">
        <w:rPr/>
        <w:t xml:space="preserve"> </w:t>
      </w:r>
      <w:proofErr w:type="spellStart"/>
      <w:r w:rsidR="47114658">
        <w:rPr/>
        <w:t>Hof</w:t>
      </w:r>
      <w:proofErr w:type="spellEnd"/>
      <w:r w:rsidR="47114658">
        <w:rPr/>
        <w:t xml:space="preserve"> oferuje nowoczesne programy licencjackie i magisterskie na wydziałach biznesu, nauk komputerowych oraz inżynierii, spełniające wymagania branży.</w:t>
      </w:r>
    </w:p>
    <w:p w:rsidR="47114658" w:rsidP="47114658" w:rsidRDefault="47114658" w14:paraId="1DA482FE" w14:textId="3F2760D1">
      <w:pPr>
        <w:pStyle w:val="Normal"/>
      </w:pPr>
      <w:r w:rsidR="47114658">
        <w:rPr/>
        <w:t xml:space="preserve">Pod warunkiem przyjęcia środków finansowych od Bawarskiego Ministerstwa Nauki, Badań i Sztuki, DAAD oraz </w:t>
      </w:r>
      <w:proofErr w:type="spellStart"/>
      <w:r w:rsidR="47114658">
        <w:rPr/>
        <w:t>Graduate</w:t>
      </w:r>
      <w:proofErr w:type="spellEnd"/>
      <w:r w:rsidR="47114658">
        <w:rPr/>
        <w:t xml:space="preserve"> School (odnosi się tylko do uczniów </w:t>
      </w:r>
      <w:proofErr w:type="spellStart"/>
      <w:r w:rsidR="47114658">
        <w:rPr/>
        <w:t>Graduate</w:t>
      </w:r>
      <w:proofErr w:type="spellEnd"/>
      <w:r w:rsidR="47114658">
        <w:rPr/>
        <w:t xml:space="preserve"> School) </w:t>
      </w:r>
      <w:proofErr w:type="spellStart"/>
      <w:r w:rsidR="47114658">
        <w:rPr/>
        <w:t>Hochschile</w:t>
      </w:r>
      <w:proofErr w:type="spellEnd"/>
      <w:r w:rsidR="47114658">
        <w:rPr/>
        <w:t xml:space="preserve"> </w:t>
      </w:r>
      <w:proofErr w:type="spellStart"/>
      <w:r w:rsidR="47114658">
        <w:rPr/>
        <w:t>Hof</w:t>
      </w:r>
      <w:proofErr w:type="spellEnd"/>
      <w:r w:rsidR="47114658">
        <w:rPr/>
        <w:t xml:space="preserve"> zapewnia semestralne lub roczne stypendium dla kwalifikowanych studentów zza granicy w potrzebie, w semestrze letnim 2020 oraz/albo w semestrze zimowym 2020/2021.</w:t>
      </w:r>
    </w:p>
    <w:p w:rsidR="47114658" w:rsidP="47114658" w:rsidRDefault="47114658" w14:paraId="17C24569" w14:textId="25B0F595">
      <w:pPr>
        <w:pStyle w:val="Normal"/>
      </w:pPr>
      <w:r w:rsidR="47114658">
        <w:rPr/>
        <w:t xml:space="preserve">Stypendia zapewniają wsparcie finansowe dla studentów zza granicy, pokrywające dodatkowe koszty życia oraz materiałów do nauki podczas ich nauki w </w:t>
      </w:r>
      <w:proofErr w:type="spellStart"/>
      <w:r w:rsidR="47114658">
        <w:rPr/>
        <w:t>Hochschule</w:t>
      </w:r>
      <w:proofErr w:type="spellEnd"/>
      <w:r w:rsidR="47114658">
        <w:rPr/>
        <w:t xml:space="preserve"> Hof.</w:t>
      </w:r>
    </w:p>
    <w:p w:rsidR="47114658" w:rsidP="47114658" w:rsidRDefault="47114658" w14:paraId="78EA73DE" w14:textId="1921112D">
      <w:pPr>
        <w:pStyle w:val="Normal"/>
      </w:pPr>
      <w:r w:rsidR="47114658">
        <w:rPr/>
        <w:t>Aplikant musi spełnić następujące wymagania:</w:t>
      </w:r>
    </w:p>
    <w:p w:rsidR="47114658" w:rsidP="47114658" w:rsidRDefault="47114658" w14:paraId="3296FA5C" w14:textId="1AFD57EF">
      <w:pPr>
        <w:pStyle w:val="ListParagraph"/>
        <w:numPr>
          <w:ilvl w:val="0"/>
          <w:numId w:val="1"/>
        </w:numPr>
        <w:rPr>
          <w:rFonts w:ascii="Calibri" w:hAnsi="Calibri" w:eastAsia="Calibri" w:cs="Calibri" w:asciiTheme="minorAscii" w:hAnsiTheme="minorAscii" w:eastAsiaTheme="minorAscii" w:cstheme="minorAscii"/>
          <w:sz w:val="22"/>
          <w:szCs w:val="22"/>
        </w:rPr>
      </w:pPr>
      <w:r w:rsidR="47114658">
        <w:rPr/>
        <w:t xml:space="preserve">Międzynarodowy student musi być zrekrutowany jako pełnoetatowy student (nie dotyczy studentów z wymiany) w Hochschule </w:t>
      </w:r>
      <w:proofErr w:type="spellStart"/>
      <w:r w:rsidR="47114658">
        <w:rPr/>
        <w:t>Hof</w:t>
      </w:r>
      <w:proofErr w:type="spellEnd"/>
      <w:r w:rsidR="47114658">
        <w:rPr/>
        <w:t xml:space="preserve"> w poszczególnych semestrach (letni semestr 2020 lub zimowy semestr 2020/2021)</w:t>
      </w:r>
    </w:p>
    <w:p w:rsidR="47114658" w:rsidP="47114658" w:rsidRDefault="47114658" w14:paraId="22A493D7" w14:textId="0A0765FE">
      <w:pPr>
        <w:pStyle w:val="ListParagraph"/>
        <w:numPr>
          <w:ilvl w:val="0"/>
          <w:numId w:val="1"/>
        </w:numPr>
        <w:rPr>
          <w:sz w:val="22"/>
          <w:szCs w:val="22"/>
        </w:rPr>
      </w:pPr>
      <w:r w:rsidR="47114658">
        <w:rPr/>
        <w:t>Międzynarodowy student musi być naukowo (wyniki poprzedniego egzaminu) oraz personalnie wykwalifikowany. Student zza granicy zrekrutowany na program licencjacki musi posiadać minimum 90 ECTS (europejski system transferu punktów), żeby spełniać wymagania. Student zrekrutowany na program magisterski musi posiadać minimum 30 ECTS. Proszę dołączyć dowód.</w:t>
      </w:r>
    </w:p>
    <w:p w:rsidR="47114658" w:rsidP="47114658" w:rsidRDefault="47114658" w14:paraId="149729CA" w14:textId="63468E80">
      <w:pPr>
        <w:pStyle w:val="ListParagraph"/>
        <w:numPr>
          <w:ilvl w:val="0"/>
          <w:numId w:val="1"/>
        </w:numPr>
        <w:rPr>
          <w:sz w:val="22"/>
          <w:szCs w:val="22"/>
        </w:rPr>
      </w:pPr>
      <w:r w:rsidR="47114658">
        <w:rPr/>
        <w:t xml:space="preserve">Międzynarodowi studenci w finansowej potrzebie – </w:t>
      </w:r>
      <w:proofErr w:type="spellStart"/>
      <w:r w:rsidR="47114658">
        <w:rPr/>
        <w:t>Hochschule</w:t>
      </w:r>
      <w:proofErr w:type="spellEnd"/>
      <w:r w:rsidR="47114658">
        <w:rPr/>
        <w:t xml:space="preserve"> </w:t>
      </w:r>
      <w:proofErr w:type="spellStart"/>
      <w:r w:rsidR="47114658">
        <w:rPr/>
        <w:t>Hof</w:t>
      </w:r>
      <w:proofErr w:type="spellEnd"/>
      <w:r w:rsidR="47114658">
        <w:rPr/>
        <w:t xml:space="preserve"> może w każdym momencie poprosić o dowody podanych informacji.</w:t>
      </w:r>
    </w:p>
    <w:p w:rsidR="47114658" w:rsidP="47114658" w:rsidRDefault="47114658" w14:paraId="5C84742C" w14:textId="5BABDA55">
      <w:pPr>
        <w:pStyle w:val="Normal"/>
        <w:ind w:left="0"/>
      </w:pPr>
    </w:p>
    <w:p w:rsidR="47114658" w:rsidP="47114658" w:rsidRDefault="47114658" w14:paraId="7ED84CB2" w14:textId="1DF3323D">
      <w:pPr>
        <w:pStyle w:val="Normal"/>
        <w:ind w:left="0"/>
        <w:rPr>
          <w:rFonts w:ascii="Calibri" w:hAnsi="Calibri" w:eastAsia="Calibri" w:cs="Calibri" w:asciiTheme="minorAscii" w:hAnsiTheme="minorAscii" w:eastAsiaTheme="minorAscii" w:cstheme="minorAscii"/>
          <w:b w:val="0"/>
          <w:bCs w:val="0"/>
          <w:i w:val="0"/>
          <w:iCs w:val="0"/>
          <w:noProof w:val="0"/>
          <w:color w:val="333333"/>
          <w:sz w:val="22"/>
          <w:szCs w:val="22"/>
          <w:lang w:val="pl-PL"/>
        </w:rPr>
      </w:pPr>
      <w:r w:rsidR="47114658">
        <w:rPr/>
        <w:t xml:space="preserve">Proszę mieć na uwadze, że studenci otrzymujący dodatkowe publiczne finansowanie </w:t>
      </w:r>
      <w:r w:rsidRPr="47114658" w:rsidR="47114658">
        <w:rPr>
          <w:rFonts w:ascii="Calibri" w:hAnsi="Calibri" w:eastAsia="Calibri" w:cs="Calibri" w:asciiTheme="minorAscii" w:hAnsiTheme="minorAscii" w:eastAsiaTheme="minorAscii" w:cstheme="minorAscii"/>
          <w:sz w:val="22"/>
          <w:szCs w:val="22"/>
        </w:rPr>
        <w:t xml:space="preserve">(np. </w:t>
      </w:r>
      <w:r w:rsidRPr="47114658" w:rsidR="47114658">
        <w:rPr>
          <w:rFonts w:ascii="Calibri" w:hAnsi="Calibri" w:eastAsia="Calibri" w:cs="Calibri" w:asciiTheme="minorAscii" w:hAnsiTheme="minorAscii" w:eastAsiaTheme="minorAscii" w:cstheme="minorAscii"/>
          <w:b w:val="0"/>
          <w:bCs w:val="0"/>
          <w:i w:val="0"/>
          <w:iCs w:val="0"/>
          <w:noProof w:val="0"/>
          <w:color w:val="333333"/>
          <w:sz w:val="22"/>
          <w:szCs w:val="22"/>
          <w:lang w:val="pl-PL"/>
        </w:rPr>
        <w:t>BAföG, DAAD, Erasmus, jakiekolwiek rządowe stypendium) w tym samym okresie czasu nie mogą być rozważani do zwolnienia lub zwolnieni ze stypendium!</w:t>
      </w:r>
    </w:p>
    <w:p w:rsidR="47114658" w:rsidP="47114658" w:rsidRDefault="47114658" w14:paraId="67FB7B57" w14:textId="2B38D007">
      <w:pPr>
        <w:pStyle w:val="Normal"/>
        <w:ind w:left="0"/>
        <w:rPr>
          <w:rFonts w:ascii="Calibri" w:hAnsi="Calibri" w:eastAsia="Calibri" w:cs="Calibri" w:asciiTheme="minorAscii" w:hAnsiTheme="minorAscii" w:eastAsiaTheme="minorAscii" w:cstheme="minorAscii"/>
          <w:b w:val="0"/>
          <w:bCs w:val="0"/>
          <w:i w:val="0"/>
          <w:iCs w:val="0"/>
          <w:noProof w:val="0"/>
          <w:color w:val="333333"/>
          <w:sz w:val="22"/>
          <w:szCs w:val="22"/>
          <w:lang w:val="pl-PL"/>
        </w:rPr>
      </w:pPr>
      <w:r w:rsidRPr="47114658" w:rsidR="47114658">
        <w:rPr>
          <w:rFonts w:ascii="Calibri" w:hAnsi="Calibri" w:eastAsia="Calibri" w:cs="Calibri" w:asciiTheme="minorAscii" w:hAnsiTheme="minorAscii" w:eastAsiaTheme="minorAscii" w:cstheme="minorAscii"/>
          <w:b w:val="0"/>
          <w:bCs w:val="0"/>
          <w:i w:val="0"/>
          <w:iCs w:val="0"/>
          <w:noProof w:val="0"/>
          <w:color w:val="333333"/>
          <w:sz w:val="22"/>
          <w:szCs w:val="22"/>
          <w:lang w:val="pl-PL"/>
        </w:rPr>
        <w:t xml:space="preserve">Ostateczny termin zgłoszeń na zimowy semestr 2020/2021: </w:t>
      </w:r>
      <w:r w:rsidRPr="47114658" w:rsidR="47114658">
        <w:rPr>
          <w:rFonts w:ascii="Calibri" w:hAnsi="Calibri" w:eastAsia="Calibri" w:cs="Calibri" w:asciiTheme="minorAscii" w:hAnsiTheme="minorAscii" w:eastAsiaTheme="minorAscii" w:cstheme="minorAscii"/>
          <w:b w:val="1"/>
          <w:bCs w:val="1"/>
          <w:i w:val="0"/>
          <w:iCs w:val="0"/>
          <w:noProof w:val="0"/>
          <w:color w:val="333333"/>
          <w:sz w:val="22"/>
          <w:szCs w:val="22"/>
          <w:lang w:val="pl-PL"/>
        </w:rPr>
        <w:t>15 listopada 2020</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5AA864C"/>
  <w15:docId w15:val="{bec3923e-d31a-48e7-a755-41bf8b1fd48a}"/>
  <w:rsids>
    <w:rsidRoot w:val="77BD3393"/>
    <w:rsid w:val="47114658"/>
    <w:rsid w:val="77BD339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263b175db7942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2020-06-25T06:47:41.6291199Z</dcterms:created>
  <dcterms:modified xsi:type="dcterms:W3CDTF">2020-06-25T07:21:37.3109725Z</dcterms:modified>
  <dc:creator>Gość</dc:creator>
  <lastModifiedBy>Gość</lastModifiedBy>
</coreProperties>
</file>