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Staże doktoranckie</w:t>
      </w:r>
      <w:r w:rsidDel="00000000" w:rsidR="00000000" w:rsidRPr="00000000">
        <w:rPr>
          <w:rtl w:val="0"/>
        </w:rPr>
        <w:t xml:space="preserve"> w obszasze Digital Visual Studies na Uniwersytecie w Zurychu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Towarzystwo Maxa Placka (MPG) oraz Uniwersytet w Zurychu (UZH) zapraszają do aplikowania na interdyscyplinarne staże przed doktoranckie w obszarze Digital Visual Studies (DVS). Staż trwa 3 lata. Jest częścią pięcioletniego projektu badawczego realizowanego przez kilka instytucji, finansowanego przez MPG, wspieranego przez Biblioteca Hertziana – Max Planck Institute for Art History (BHMPI) we współpracy z Swiss Art Research Infrastructure (SARI) oraz UZH Digital Society Initiative (DSI). Projekt DVS rozpoczął się w styczniu 2020.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Stypendyści będą prowadzić nowatorskie interdyscyplinarne badania na pograniczu Sztuki, Historii Architektury oraz Informatyki, w projekcie specjalnie zaprojektowanym, aby podjąć temat wykorzystania, analizy i interpretacji cyfrowych zasobów wizualnych. Będą mieli dostęp do bogatych zbiorów danych dotyczących historii sztuki, udostępnionych przez instytucje partnerskie, w tym BHMPI.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Wspierana będzie dalsza digitalizacja, której będą wymagać projekty badawcze.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Idealny kandydat posiada wiedzę (studia magisterskie) w jednym lub więcej z wymienionych obszarów: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Uczenie Maszynowe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Przetwarzanie języka naturalnego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Widzenie komputerowe, przetwarzanie obrazu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Humanistyka Przestrzenna i GIS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Knowledge Representation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Digital Humanities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Cyfrowa Historia Sztuki, Historia Sztuki, Archiwistyka w obszarze Historii Sztuki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Historia Książki i Fotografii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Teoria Mediów/ Badania artystyczne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Architektura i Urbanistyka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94" w:lineRule="auto"/>
        <w:ind w:left="720" w:right="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Analiza sieci społecznych i historycznych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94" w:lineRule="auto"/>
        <w:ind w:left="720" w:right="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Cultural Analytics, Computational Literary Studies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Kandydaci zakwalifikowani do udziału w programie otrzymają: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konkurencyjne wynagrodzenie około 55 000 franków szwajcarskich (oraz bogate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świadczenia socjalne, w tym składki na fundusz emerytalny, które można wypłacić w momencie opuszczenia kraju) w atrakcyjnym, dobrze skomunikowanym europejskim mieście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współpracę z naukowcami z MPG, BHMPI, UZH, DSI, SARI, ETH Zurich oraz innych narodowych i międzynarodowych instytucji partnerskich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stymulującą współpracę z specjalistami w dziedzinie Digital Humanities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bycia częścią prężnej intelektualnie i kreatywnie społeczności Zurychu włączając w to studentów UZH, ETH i Uniwersytety Sztuki (ZHdK)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dedykowanych opiekunów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wsparcie od UZH Graduate Campus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korzystania z biura w centrum Zurychu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pobytu badawczego w BHMPI w Rzymie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organizację i udział w warsztatach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wydarzenia towarzyskie budujące społeczność.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Kandydaci, aby ubiegać się o przyznanie stypendium DVS,  są proszeni o przesłanie swoich aplikacji na stronie BHMPI 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https://recruitment.biblhertz.it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). Prosimy o załączenie w aplikacji: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Wykaz ocen z uczelni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Krótki dokument opisujący motywację oraz kwalifikacje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Propozycję projektu badawczego (nie wiążąco, maksimum trzy strony z bibliografią)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Imiona, nazwiska oraz dane kontaktowe dwóch osób polecających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Jeśli kandydat ma już opiekuna doktoratu na UZH, prosimy zawrzeć tę informację w zgłoszeniu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Proponowanych opiekunów z Uniwersytetu w Zurychu.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firstLine="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Termin składania aplikacji: 31 lipca 2020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i w:val="1"/>
          <w:color w:val="333333"/>
          <w:sz w:val="20"/>
          <w:szCs w:val="20"/>
        </w:rPr>
      </w:pP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Informacje pochodzą ze strony: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https://www.dvs.uzh.ch/en/phd-fellowships.html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cruitment.biblhertz.it" TargetMode="External"/><Relationship Id="rId7" Type="http://schemas.openxmlformats.org/officeDocument/2006/relationships/hyperlink" Target="https://www.dvs.uzh.ch/en/phd-fellow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