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82C4B" w:rsidRDefault="00390E8C">
      <w:pPr>
        <w:pStyle w:val="Nagwek2"/>
        <w:keepNext w:val="0"/>
        <w:keepLines w:val="0"/>
        <w:shd w:val="clear" w:color="auto" w:fill="FFFFFF"/>
        <w:spacing w:before="0" w:after="160" w:line="203" w:lineRule="auto"/>
        <w:rPr>
          <w:sz w:val="20"/>
          <w:szCs w:val="20"/>
        </w:rPr>
      </w:pPr>
      <w:bookmarkStart w:id="0" w:name="_mckdxvdz5bya" w:colFirst="0" w:colLast="0"/>
      <w:bookmarkEnd w:id="0"/>
      <w:r>
        <w:rPr>
          <w:rFonts w:asciiTheme="minorHAnsi" w:eastAsia="Lora" w:hAnsiTheme="minorHAnsi" w:cs="Lora"/>
          <w:b/>
          <w:sz w:val="39"/>
          <w:szCs w:val="39"/>
        </w:rPr>
        <w:t>M</w:t>
      </w:r>
      <w:r>
        <w:rPr>
          <w:rFonts w:ascii="Lora" w:eastAsia="Lora" w:hAnsi="Lora" w:cs="Lora"/>
          <w:b/>
          <w:sz w:val="39"/>
          <w:szCs w:val="39"/>
        </w:rPr>
        <w:t xml:space="preserve">arie Skłodowska-Curie Action </w:t>
      </w:r>
      <w:proofErr w:type="spellStart"/>
      <w:r>
        <w:rPr>
          <w:rFonts w:ascii="Lora" w:eastAsia="Lora" w:hAnsi="Lora" w:cs="Lora"/>
          <w:b/>
          <w:sz w:val="39"/>
          <w:szCs w:val="39"/>
        </w:rPr>
        <w:t>Individual</w:t>
      </w:r>
      <w:proofErr w:type="spellEnd"/>
      <w:r>
        <w:rPr>
          <w:rFonts w:ascii="Lora" w:eastAsia="Lora" w:hAnsi="Lora" w:cs="Lora"/>
          <w:b/>
          <w:sz w:val="39"/>
          <w:szCs w:val="39"/>
        </w:rPr>
        <w:t xml:space="preserve"> </w:t>
      </w:r>
      <w:proofErr w:type="spellStart"/>
      <w:r>
        <w:rPr>
          <w:rFonts w:ascii="Lora" w:eastAsia="Lora" w:hAnsi="Lora" w:cs="Lora"/>
          <w:b/>
          <w:sz w:val="39"/>
          <w:szCs w:val="39"/>
        </w:rPr>
        <w:t>Fellowships</w:t>
      </w:r>
      <w:proofErr w:type="spellEnd"/>
    </w:p>
    <w:p w14:paraId="00000002" w14:textId="77777777" w:rsidR="00D82C4B" w:rsidRDefault="00390E8C">
      <w:pPr>
        <w:shd w:val="clear" w:color="auto" w:fill="FFFFFF"/>
        <w:spacing w:after="220" w:line="294" w:lineRule="auto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Are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you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interested</w:t>
      </w:r>
      <w:proofErr w:type="spellEnd"/>
      <w:r>
        <w:rPr>
          <w:b/>
          <w:sz w:val="18"/>
          <w:szCs w:val="18"/>
        </w:rPr>
        <w:t xml:space="preserve"> in a </w:t>
      </w:r>
      <w:proofErr w:type="spellStart"/>
      <w:r>
        <w:rPr>
          <w:b/>
          <w:sz w:val="18"/>
          <w:szCs w:val="18"/>
        </w:rPr>
        <w:t>two-year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postdoc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stay</w:t>
      </w:r>
      <w:proofErr w:type="spellEnd"/>
      <w:r>
        <w:rPr>
          <w:b/>
          <w:sz w:val="18"/>
          <w:szCs w:val="18"/>
        </w:rPr>
        <w:t xml:space="preserve"> in Europe with EU </w:t>
      </w:r>
      <w:proofErr w:type="spellStart"/>
      <w:r>
        <w:rPr>
          <w:b/>
          <w:sz w:val="18"/>
          <w:szCs w:val="18"/>
        </w:rPr>
        <w:t>funding</w:t>
      </w:r>
      <w:proofErr w:type="spellEnd"/>
      <w:r>
        <w:rPr>
          <w:b/>
          <w:sz w:val="18"/>
          <w:szCs w:val="18"/>
        </w:rPr>
        <w:t xml:space="preserve"> to </w:t>
      </w:r>
      <w:proofErr w:type="spellStart"/>
      <w:r>
        <w:rPr>
          <w:b/>
          <w:sz w:val="18"/>
          <w:szCs w:val="18"/>
        </w:rPr>
        <w:t>work</w:t>
      </w:r>
      <w:proofErr w:type="spellEnd"/>
      <w:r>
        <w:rPr>
          <w:b/>
          <w:sz w:val="18"/>
          <w:szCs w:val="18"/>
        </w:rPr>
        <w:t xml:space="preserve"> on </w:t>
      </w:r>
      <w:proofErr w:type="spellStart"/>
      <w:r>
        <w:rPr>
          <w:b/>
          <w:sz w:val="18"/>
          <w:szCs w:val="18"/>
        </w:rPr>
        <w:t>your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dream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project</w:t>
      </w:r>
      <w:proofErr w:type="spellEnd"/>
      <w:r>
        <w:rPr>
          <w:b/>
          <w:sz w:val="18"/>
          <w:szCs w:val="18"/>
        </w:rPr>
        <w:t xml:space="preserve">? Then the </w:t>
      </w:r>
      <w:proofErr w:type="spellStart"/>
      <w:r>
        <w:rPr>
          <w:b/>
          <w:sz w:val="18"/>
          <w:szCs w:val="18"/>
        </w:rPr>
        <w:t>highly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prestigious</w:t>
      </w:r>
      <w:proofErr w:type="spellEnd"/>
      <w:r>
        <w:rPr>
          <w:b/>
          <w:sz w:val="18"/>
          <w:szCs w:val="18"/>
        </w:rPr>
        <w:t xml:space="preserve"> MSCA </w:t>
      </w:r>
      <w:proofErr w:type="spellStart"/>
      <w:r>
        <w:rPr>
          <w:b/>
          <w:sz w:val="18"/>
          <w:szCs w:val="18"/>
        </w:rPr>
        <w:t>Individual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Fellowships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should</w:t>
      </w:r>
      <w:proofErr w:type="spellEnd"/>
      <w:r>
        <w:rPr>
          <w:b/>
          <w:sz w:val="18"/>
          <w:szCs w:val="18"/>
        </w:rPr>
        <w:t xml:space="preserve"> be on </w:t>
      </w:r>
      <w:proofErr w:type="spellStart"/>
      <w:r>
        <w:rPr>
          <w:b/>
          <w:sz w:val="18"/>
          <w:szCs w:val="18"/>
        </w:rPr>
        <w:t>your</w:t>
      </w:r>
      <w:proofErr w:type="spellEnd"/>
      <w:r>
        <w:rPr>
          <w:b/>
          <w:sz w:val="18"/>
          <w:szCs w:val="18"/>
        </w:rPr>
        <w:t xml:space="preserve"> radar.</w:t>
      </w:r>
    </w:p>
    <w:p w14:paraId="00000003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r>
        <w:rPr>
          <w:sz w:val="18"/>
          <w:szCs w:val="18"/>
        </w:rPr>
        <w:t xml:space="preserve">The Marie </w:t>
      </w:r>
      <w:proofErr w:type="spellStart"/>
      <w:r>
        <w:rPr>
          <w:sz w:val="18"/>
          <w:szCs w:val="18"/>
        </w:rPr>
        <w:t>Sklodowska</w:t>
      </w:r>
      <w:proofErr w:type="spellEnd"/>
      <w:r>
        <w:rPr>
          <w:sz w:val="18"/>
          <w:szCs w:val="18"/>
        </w:rPr>
        <w:t xml:space="preserve">-Curie </w:t>
      </w:r>
      <w:proofErr w:type="spellStart"/>
      <w:r>
        <w:rPr>
          <w:sz w:val="18"/>
          <w:szCs w:val="18"/>
        </w:rPr>
        <w:t>Actions</w:t>
      </w:r>
      <w:proofErr w:type="spellEnd"/>
      <w:r>
        <w:rPr>
          <w:sz w:val="18"/>
          <w:szCs w:val="18"/>
        </w:rPr>
        <w:t xml:space="preserve"> (MSCA) </w:t>
      </w:r>
      <w:proofErr w:type="spellStart"/>
      <w:r>
        <w:rPr>
          <w:sz w:val="18"/>
          <w:szCs w:val="18"/>
        </w:rPr>
        <w:t>contribute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excellent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</w:t>
      </w:r>
      <w:r>
        <w:rPr>
          <w:sz w:val="18"/>
          <w:szCs w:val="18"/>
        </w:rPr>
        <w:t>ch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boosting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jobs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growth</w:t>
      </w:r>
      <w:proofErr w:type="spellEnd"/>
      <w:r>
        <w:rPr>
          <w:sz w:val="18"/>
          <w:szCs w:val="18"/>
        </w:rPr>
        <w:t xml:space="preserve"> and investment by </w:t>
      </w:r>
      <w:proofErr w:type="spellStart"/>
      <w:r>
        <w:rPr>
          <w:sz w:val="18"/>
          <w:szCs w:val="18"/>
        </w:rPr>
        <w:t>equipping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researchers</w:t>
      </w:r>
      <w:proofErr w:type="spellEnd"/>
      <w:r>
        <w:rPr>
          <w:sz w:val="18"/>
          <w:szCs w:val="18"/>
        </w:rPr>
        <w:t xml:space="preserve"> with the </w:t>
      </w:r>
      <w:proofErr w:type="spellStart"/>
      <w:r>
        <w:rPr>
          <w:sz w:val="18"/>
          <w:szCs w:val="18"/>
        </w:rPr>
        <w:t>new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knowledge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skills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international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intersectoral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exposure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fill</w:t>
      </w:r>
      <w:proofErr w:type="spellEnd"/>
      <w:r>
        <w:rPr>
          <w:sz w:val="18"/>
          <w:szCs w:val="18"/>
        </w:rPr>
        <w:t xml:space="preserve"> the top </w:t>
      </w:r>
      <w:proofErr w:type="spellStart"/>
      <w:r>
        <w:rPr>
          <w:sz w:val="18"/>
          <w:szCs w:val="18"/>
        </w:rPr>
        <w:t>positions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tomorrow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solve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current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future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societal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challenges</w:t>
      </w:r>
      <w:proofErr w:type="spellEnd"/>
      <w:r>
        <w:rPr>
          <w:sz w:val="18"/>
          <w:szCs w:val="18"/>
        </w:rPr>
        <w:t>.</w:t>
      </w:r>
    </w:p>
    <w:p w14:paraId="00000004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r>
        <w:rPr>
          <w:sz w:val="18"/>
          <w:szCs w:val="18"/>
        </w:rPr>
        <w:t xml:space="preserve">The MSCA </w:t>
      </w:r>
      <w:proofErr w:type="spellStart"/>
      <w:r>
        <w:rPr>
          <w:sz w:val="18"/>
          <w:szCs w:val="18"/>
        </w:rPr>
        <w:t>thrive</w:t>
      </w:r>
      <w:proofErr w:type="spellEnd"/>
      <w:r>
        <w:rPr>
          <w:sz w:val="18"/>
          <w:szCs w:val="18"/>
        </w:rPr>
        <w:t xml:space="preserve"> by </w:t>
      </w:r>
      <w:proofErr w:type="spellStart"/>
      <w:r>
        <w:rPr>
          <w:sz w:val="18"/>
          <w:szCs w:val="18"/>
        </w:rPr>
        <w:t>being</w:t>
      </w:r>
      <w:proofErr w:type="spellEnd"/>
      <w:r>
        <w:rPr>
          <w:sz w:val="18"/>
          <w:szCs w:val="18"/>
        </w:rPr>
        <w:t xml:space="preserve"> o</w:t>
      </w:r>
      <w:r>
        <w:rPr>
          <w:sz w:val="18"/>
          <w:szCs w:val="18"/>
        </w:rPr>
        <w:t xml:space="preserve">pen to </w:t>
      </w:r>
      <w:proofErr w:type="spellStart"/>
      <w:r>
        <w:rPr>
          <w:sz w:val="18"/>
          <w:szCs w:val="18"/>
        </w:rPr>
        <w:t>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domains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innovation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chosen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freely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in a </w:t>
      </w:r>
      <w:proofErr w:type="spellStart"/>
      <w:r>
        <w:rPr>
          <w:sz w:val="18"/>
          <w:szCs w:val="18"/>
        </w:rPr>
        <w:t>fully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bottom-up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manner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based</w:t>
      </w:r>
      <w:proofErr w:type="spellEnd"/>
      <w:r>
        <w:rPr>
          <w:sz w:val="18"/>
          <w:szCs w:val="18"/>
        </w:rPr>
        <w:t xml:space="preserve"> on the </w:t>
      </w:r>
      <w:proofErr w:type="spellStart"/>
      <w:r>
        <w:rPr>
          <w:sz w:val="18"/>
          <w:szCs w:val="18"/>
        </w:rPr>
        <w:t>principle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mobility</w:t>
      </w:r>
      <w:proofErr w:type="spellEnd"/>
      <w:r>
        <w:rPr>
          <w:sz w:val="18"/>
          <w:szCs w:val="18"/>
        </w:rPr>
        <w:t xml:space="preserve">, and </w:t>
      </w:r>
      <w:proofErr w:type="spellStart"/>
      <w:r>
        <w:rPr>
          <w:sz w:val="18"/>
          <w:szCs w:val="18"/>
        </w:rPr>
        <w:t>researchers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receive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funding</w:t>
      </w:r>
      <w:proofErr w:type="spellEnd"/>
      <w:r>
        <w:rPr>
          <w:sz w:val="18"/>
          <w:szCs w:val="18"/>
        </w:rPr>
        <w:t xml:space="preserve"> on the </w:t>
      </w:r>
      <w:proofErr w:type="spellStart"/>
      <w:r>
        <w:rPr>
          <w:sz w:val="18"/>
          <w:szCs w:val="18"/>
        </w:rPr>
        <w:t>condition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they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move</w:t>
      </w:r>
      <w:proofErr w:type="spellEnd"/>
      <w:r>
        <w:rPr>
          <w:sz w:val="18"/>
          <w:szCs w:val="18"/>
        </w:rPr>
        <w:t xml:space="preserve"> from one country to </w:t>
      </w:r>
      <w:proofErr w:type="spellStart"/>
      <w:r>
        <w:rPr>
          <w:sz w:val="18"/>
          <w:szCs w:val="18"/>
        </w:rPr>
        <w:t>another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acqu</w:t>
      </w:r>
      <w:r>
        <w:rPr>
          <w:sz w:val="18"/>
          <w:szCs w:val="18"/>
        </w:rPr>
        <w:t>ire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new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knowledge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develop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career</w:t>
      </w:r>
      <w:proofErr w:type="spellEnd"/>
      <w:r>
        <w:rPr>
          <w:sz w:val="18"/>
          <w:szCs w:val="18"/>
        </w:rPr>
        <w:t>.</w:t>
      </w:r>
    </w:p>
    <w:p w14:paraId="00000005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There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two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types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Individual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Fellowships</w:t>
      </w:r>
      <w:proofErr w:type="spellEnd"/>
      <w:r>
        <w:rPr>
          <w:sz w:val="18"/>
          <w:szCs w:val="18"/>
        </w:rPr>
        <w:t xml:space="preserve">; </w:t>
      </w:r>
      <w:proofErr w:type="spellStart"/>
      <w:r>
        <w:rPr>
          <w:sz w:val="18"/>
          <w:szCs w:val="18"/>
        </w:rPr>
        <w:t>European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Fellowships</w:t>
      </w:r>
      <w:proofErr w:type="spellEnd"/>
      <w:r>
        <w:rPr>
          <w:sz w:val="18"/>
          <w:szCs w:val="18"/>
        </w:rPr>
        <w:t xml:space="preserve"> and Global </w:t>
      </w:r>
      <w:proofErr w:type="spellStart"/>
      <w:r>
        <w:rPr>
          <w:sz w:val="18"/>
          <w:szCs w:val="18"/>
        </w:rPr>
        <w:t>Fellowships</w:t>
      </w:r>
      <w:proofErr w:type="spellEnd"/>
      <w:r>
        <w:rPr>
          <w:sz w:val="18"/>
          <w:szCs w:val="18"/>
        </w:rPr>
        <w:t>.</w:t>
      </w:r>
    </w:p>
    <w:p w14:paraId="00000006" w14:textId="77777777" w:rsidR="00D82C4B" w:rsidRDefault="00390E8C">
      <w:pPr>
        <w:numPr>
          <w:ilvl w:val="0"/>
          <w:numId w:val="1"/>
        </w:numPr>
        <w:shd w:val="clear" w:color="auto" w:fill="FFFFFF"/>
        <w:spacing w:before="440"/>
      </w:pPr>
      <w:proofErr w:type="spellStart"/>
      <w:r>
        <w:rPr>
          <w:b/>
          <w:sz w:val="18"/>
          <w:szCs w:val="18"/>
        </w:rPr>
        <w:t>European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Fellowships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are</w:t>
      </w:r>
      <w:proofErr w:type="spellEnd"/>
      <w:r>
        <w:rPr>
          <w:b/>
          <w:sz w:val="18"/>
          <w:szCs w:val="18"/>
        </w:rPr>
        <w:t xml:space="preserve"> open to </w:t>
      </w:r>
      <w:proofErr w:type="spellStart"/>
      <w:r>
        <w:rPr>
          <w:b/>
          <w:sz w:val="18"/>
          <w:szCs w:val="18"/>
        </w:rPr>
        <w:t>researchers</w:t>
      </w:r>
      <w:proofErr w:type="spellEnd"/>
      <w:r>
        <w:rPr>
          <w:b/>
          <w:sz w:val="18"/>
          <w:szCs w:val="18"/>
        </w:rPr>
        <w:t xml:space="preserve"> of </w:t>
      </w:r>
      <w:proofErr w:type="spellStart"/>
      <w:r>
        <w:rPr>
          <w:b/>
          <w:sz w:val="18"/>
          <w:szCs w:val="18"/>
        </w:rPr>
        <w:t>any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nationality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moving</w:t>
      </w:r>
      <w:proofErr w:type="spellEnd"/>
      <w:r>
        <w:rPr>
          <w:b/>
          <w:sz w:val="18"/>
          <w:szCs w:val="18"/>
        </w:rPr>
        <w:t xml:space="preserve"> TO EUROPE </w:t>
      </w:r>
      <w:r>
        <w:rPr>
          <w:sz w:val="18"/>
          <w:szCs w:val="18"/>
        </w:rPr>
        <w:t xml:space="preserve">for </w:t>
      </w:r>
      <w:proofErr w:type="spellStart"/>
      <w:r>
        <w:rPr>
          <w:sz w:val="18"/>
          <w:szCs w:val="18"/>
        </w:rPr>
        <w:t>their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</w:t>
      </w:r>
      <w:r>
        <w:rPr>
          <w:sz w:val="18"/>
          <w:szCs w:val="18"/>
        </w:rPr>
        <w:t>llowships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held</w:t>
      </w:r>
      <w:proofErr w:type="spellEnd"/>
      <w:r>
        <w:rPr>
          <w:sz w:val="18"/>
          <w:szCs w:val="18"/>
        </w:rPr>
        <w:t xml:space="preserve"> in the</w:t>
      </w:r>
      <w:r>
        <w:rPr>
          <w:color w:val="333333"/>
          <w:sz w:val="18"/>
          <w:szCs w:val="18"/>
        </w:rPr>
        <w:t xml:space="preserve"> </w:t>
      </w:r>
      <w:hyperlink r:id="rId5">
        <w:r>
          <w:rPr>
            <w:color w:val="3366FF"/>
            <w:sz w:val="18"/>
            <w:szCs w:val="18"/>
          </w:rPr>
          <w:t xml:space="preserve">EU </w:t>
        </w:r>
        <w:proofErr w:type="spellStart"/>
        <w:r>
          <w:rPr>
            <w:color w:val="3366FF"/>
            <w:sz w:val="18"/>
            <w:szCs w:val="18"/>
          </w:rPr>
          <w:t>or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associated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countries</w:t>
        </w:r>
        <w:proofErr w:type="spellEnd"/>
      </w:hyperlink>
      <w:r>
        <w:rPr>
          <w:color w:val="333333"/>
          <w:sz w:val="18"/>
          <w:szCs w:val="18"/>
        </w:rPr>
        <w:t xml:space="preserve"> </w:t>
      </w:r>
      <w:r>
        <w:rPr>
          <w:sz w:val="18"/>
          <w:szCs w:val="18"/>
        </w:rPr>
        <w:t xml:space="preserve">and </w:t>
      </w:r>
      <w:proofErr w:type="spellStart"/>
      <w:r>
        <w:rPr>
          <w:sz w:val="18"/>
          <w:szCs w:val="18"/>
        </w:rPr>
        <w:t>last</w:t>
      </w:r>
      <w:proofErr w:type="spellEnd"/>
      <w:r>
        <w:rPr>
          <w:sz w:val="18"/>
          <w:szCs w:val="18"/>
        </w:rPr>
        <w:t xml:space="preserve"> for one to </w:t>
      </w:r>
      <w:proofErr w:type="spellStart"/>
      <w:r>
        <w:rPr>
          <w:sz w:val="18"/>
          <w:szCs w:val="18"/>
        </w:rPr>
        <w:t>two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>.</w:t>
      </w:r>
    </w:p>
    <w:p w14:paraId="00000007" w14:textId="77777777" w:rsidR="00D82C4B" w:rsidRDefault="00390E8C">
      <w:pPr>
        <w:numPr>
          <w:ilvl w:val="0"/>
          <w:numId w:val="1"/>
        </w:numPr>
        <w:shd w:val="clear" w:color="auto" w:fill="FFFFFF"/>
        <w:spacing w:after="160"/>
      </w:pPr>
      <w:r>
        <w:rPr>
          <w:b/>
          <w:sz w:val="18"/>
          <w:szCs w:val="18"/>
        </w:rPr>
        <w:t xml:space="preserve">Global </w:t>
      </w:r>
      <w:proofErr w:type="spellStart"/>
      <w:r>
        <w:rPr>
          <w:b/>
          <w:sz w:val="18"/>
          <w:szCs w:val="18"/>
        </w:rPr>
        <w:t>Fellowships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are</w:t>
      </w:r>
      <w:proofErr w:type="spellEnd"/>
      <w:r>
        <w:rPr>
          <w:b/>
          <w:sz w:val="18"/>
          <w:szCs w:val="18"/>
        </w:rPr>
        <w:t xml:space="preserve"> op</w:t>
      </w:r>
      <w:r>
        <w:rPr>
          <w:b/>
          <w:sz w:val="18"/>
          <w:szCs w:val="18"/>
        </w:rPr>
        <w:t xml:space="preserve">en to </w:t>
      </w:r>
      <w:proofErr w:type="spellStart"/>
      <w:r>
        <w:rPr>
          <w:b/>
          <w:sz w:val="18"/>
          <w:szCs w:val="18"/>
        </w:rPr>
        <w:t>researchers</w:t>
      </w:r>
      <w:proofErr w:type="spellEnd"/>
      <w:r>
        <w:rPr>
          <w:b/>
          <w:sz w:val="18"/>
          <w:szCs w:val="18"/>
        </w:rPr>
        <w:t xml:space="preserve"> of </w:t>
      </w:r>
      <w:proofErr w:type="spellStart"/>
      <w:r>
        <w:rPr>
          <w:b/>
          <w:sz w:val="18"/>
          <w:szCs w:val="18"/>
        </w:rPr>
        <w:t>any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nationality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who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based</w:t>
      </w:r>
      <w:proofErr w:type="spellEnd"/>
      <w:r>
        <w:rPr>
          <w:sz w:val="18"/>
          <w:szCs w:val="18"/>
        </w:rPr>
        <w:t xml:space="preserve"> in the</w:t>
      </w:r>
      <w:r>
        <w:rPr>
          <w:color w:val="333333"/>
          <w:sz w:val="18"/>
          <w:szCs w:val="18"/>
        </w:rPr>
        <w:t xml:space="preserve"> </w:t>
      </w:r>
      <w:hyperlink r:id="rId6">
        <w:r>
          <w:rPr>
            <w:color w:val="3366FF"/>
            <w:sz w:val="18"/>
            <w:szCs w:val="18"/>
          </w:rPr>
          <w:t xml:space="preserve">EU </w:t>
        </w:r>
        <w:proofErr w:type="spellStart"/>
        <w:r>
          <w:rPr>
            <w:color w:val="3366FF"/>
            <w:sz w:val="18"/>
            <w:szCs w:val="18"/>
          </w:rPr>
          <w:t>or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associated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countries</w:t>
        </w:r>
        <w:proofErr w:type="spellEnd"/>
      </w:hyperlink>
      <w:r>
        <w:rPr>
          <w:color w:val="33333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moving</w:t>
      </w:r>
      <w:proofErr w:type="spellEnd"/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TO THE WORLD (</w:t>
      </w:r>
      <w:proofErr w:type="spellStart"/>
      <w:r>
        <w:rPr>
          <w:b/>
          <w:sz w:val="18"/>
          <w:szCs w:val="18"/>
        </w:rPr>
        <w:t>inc</w:t>
      </w:r>
      <w:r>
        <w:rPr>
          <w:b/>
          <w:sz w:val="18"/>
          <w:szCs w:val="18"/>
        </w:rPr>
        <w:t>luding</w:t>
      </w:r>
      <w:proofErr w:type="spellEnd"/>
      <w:r>
        <w:rPr>
          <w:b/>
          <w:sz w:val="18"/>
          <w:szCs w:val="18"/>
        </w:rPr>
        <w:t xml:space="preserve"> ASEAN) </w:t>
      </w:r>
      <w:r>
        <w:rPr>
          <w:sz w:val="18"/>
          <w:szCs w:val="18"/>
        </w:rPr>
        <w:t xml:space="preserve">for </w:t>
      </w:r>
      <w:proofErr w:type="spellStart"/>
      <w:r>
        <w:rPr>
          <w:sz w:val="18"/>
          <w:szCs w:val="18"/>
        </w:rPr>
        <w:t>their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These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last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between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two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three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. The </w:t>
      </w:r>
      <w:proofErr w:type="spellStart"/>
      <w:r>
        <w:rPr>
          <w:sz w:val="18"/>
          <w:szCs w:val="18"/>
        </w:rPr>
        <w:t>researcher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has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come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back</w:t>
      </w:r>
      <w:proofErr w:type="spellEnd"/>
      <w:r>
        <w:rPr>
          <w:sz w:val="18"/>
          <w:szCs w:val="18"/>
        </w:rPr>
        <w:t xml:space="preserve"> for one </w:t>
      </w:r>
      <w:proofErr w:type="spellStart"/>
      <w:r>
        <w:rPr>
          <w:sz w:val="18"/>
          <w:szCs w:val="18"/>
        </w:rPr>
        <w:t>year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organisation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based</w:t>
      </w:r>
      <w:proofErr w:type="spellEnd"/>
      <w:r>
        <w:rPr>
          <w:sz w:val="18"/>
          <w:szCs w:val="18"/>
        </w:rPr>
        <w:t xml:space="preserve"> in the EU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associated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countries</w:t>
      </w:r>
      <w:proofErr w:type="spellEnd"/>
      <w:r>
        <w:rPr>
          <w:sz w:val="18"/>
          <w:szCs w:val="18"/>
        </w:rPr>
        <w:t xml:space="preserve">. </w:t>
      </w:r>
      <w:hyperlink r:id="rId7">
        <w:r>
          <w:rPr>
            <w:color w:val="3366FF"/>
            <w:sz w:val="18"/>
            <w:szCs w:val="18"/>
          </w:rPr>
          <w:t xml:space="preserve">Read the interview with Global </w:t>
        </w:r>
        <w:proofErr w:type="spellStart"/>
        <w:r>
          <w:rPr>
            <w:color w:val="3366FF"/>
            <w:sz w:val="18"/>
            <w:szCs w:val="18"/>
          </w:rPr>
          <w:t>Fellow</w:t>
        </w:r>
        <w:proofErr w:type="spellEnd"/>
        <w:r>
          <w:rPr>
            <w:color w:val="3366FF"/>
            <w:sz w:val="18"/>
            <w:szCs w:val="18"/>
          </w:rPr>
          <w:t xml:space="preserve"> Dr </w:t>
        </w:r>
        <w:proofErr w:type="spellStart"/>
        <w:r>
          <w:rPr>
            <w:color w:val="3366FF"/>
            <w:sz w:val="18"/>
            <w:szCs w:val="18"/>
          </w:rPr>
          <w:t>Orazio</w:t>
        </w:r>
        <w:proofErr w:type="spellEnd"/>
        <w:r>
          <w:rPr>
            <w:color w:val="3366FF"/>
            <w:sz w:val="18"/>
            <w:szCs w:val="18"/>
          </w:rPr>
          <w:t xml:space="preserve"> </w:t>
        </w:r>
        <w:proofErr w:type="spellStart"/>
        <w:r>
          <w:rPr>
            <w:color w:val="3366FF"/>
            <w:sz w:val="18"/>
            <w:szCs w:val="18"/>
          </w:rPr>
          <w:t>Aiello</w:t>
        </w:r>
        <w:proofErr w:type="spellEnd"/>
      </w:hyperlink>
      <w:r>
        <w:rPr>
          <w:color w:val="333333"/>
          <w:sz w:val="18"/>
          <w:szCs w:val="18"/>
        </w:rPr>
        <w:t>.</w:t>
      </w:r>
    </w:p>
    <w:p w14:paraId="00000008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r>
        <w:rPr>
          <w:sz w:val="18"/>
          <w:szCs w:val="18"/>
        </w:rPr>
        <w:t xml:space="preserve">Both </w:t>
      </w:r>
      <w:proofErr w:type="spellStart"/>
      <w:r>
        <w:rPr>
          <w:sz w:val="18"/>
          <w:szCs w:val="18"/>
        </w:rPr>
        <w:t>types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Fellowship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also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include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b/>
          <w:sz w:val="18"/>
          <w:szCs w:val="18"/>
        </w:rPr>
        <w:t>secondment</w:t>
      </w:r>
      <w:proofErr w:type="spellEnd"/>
      <w:r>
        <w:rPr>
          <w:b/>
          <w:sz w:val="18"/>
          <w:szCs w:val="18"/>
        </w:rPr>
        <w:t xml:space="preserve"> period</w:t>
      </w:r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up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three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six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months</w:t>
      </w:r>
      <w:proofErr w:type="spellEnd"/>
      <w:r>
        <w:rPr>
          <w:sz w:val="18"/>
          <w:szCs w:val="18"/>
        </w:rPr>
        <w:t xml:space="preserve"> in </w:t>
      </w:r>
      <w:proofErr w:type="spellStart"/>
      <w:r>
        <w:rPr>
          <w:sz w:val="18"/>
          <w:szCs w:val="18"/>
        </w:rPr>
        <w:t>another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organisation</w:t>
      </w:r>
      <w:proofErr w:type="spellEnd"/>
      <w:r>
        <w:rPr>
          <w:sz w:val="18"/>
          <w:szCs w:val="18"/>
        </w:rPr>
        <w:t xml:space="preserve"> in Eu</w:t>
      </w:r>
      <w:r>
        <w:rPr>
          <w:sz w:val="18"/>
          <w:szCs w:val="18"/>
        </w:rPr>
        <w:t>rope.</w:t>
      </w:r>
    </w:p>
    <w:p w14:paraId="00000009" w14:textId="77777777" w:rsidR="00D82C4B" w:rsidRDefault="00390E8C">
      <w:pPr>
        <w:shd w:val="clear" w:color="auto" w:fill="FFFFFF"/>
        <w:spacing w:after="220" w:line="294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WHO CAN APPLY?</w:t>
      </w:r>
    </w:p>
    <w:p w14:paraId="0000000A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r>
        <w:rPr>
          <w:sz w:val="18"/>
          <w:szCs w:val="18"/>
        </w:rPr>
        <w:t xml:space="preserve">MSCA </w:t>
      </w:r>
      <w:proofErr w:type="spellStart"/>
      <w:r>
        <w:rPr>
          <w:sz w:val="18"/>
          <w:szCs w:val="18"/>
        </w:rPr>
        <w:t>Individual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Fellowships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are</w:t>
      </w:r>
      <w:proofErr w:type="spellEnd"/>
      <w:r>
        <w:rPr>
          <w:sz w:val="18"/>
          <w:szCs w:val="18"/>
        </w:rPr>
        <w:t xml:space="preserve"> open to </w:t>
      </w:r>
      <w:proofErr w:type="spellStart"/>
      <w:r>
        <w:rPr>
          <w:b/>
          <w:sz w:val="18"/>
          <w:szCs w:val="18"/>
        </w:rPr>
        <w:t>experienced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researchers</w:t>
      </w:r>
      <w:proofErr w:type="spellEnd"/>
      <w:r>
        <w:rPr>
          <w:sz w:val="18"/>
          <w:szCs w:val="18"/>
        </w:rPr>
        <w:t xml:space="preserve"> from across the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>.</w:t>
      </w:r>
    </w:p>
    <w:p w14:paraId="0000000B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Applicants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need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doctoral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degree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least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four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years</w:t>
      </w:r>
      <w:proofErr w:type="spellEnd"/>
      <w:r>
        <w:rPr>
          <w:sz w:val="18"/>
          <w:szCs w:val="18"/>
        </w:rPr>
        <w:t xml:space="preserve">’ </w:t>
      </w:r>
      <w:proofErr w:type="spellStart"/>
      <w:r>
        <w:rPr>
          <w:sz w:val="18"/>
          <w:szCs w:val="18"/>
        </w:rPr>
        <w:t>full-time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experience</w:t>
      </w:r>
      <w:proofErr w:type="spellEnd"/>
      <w:r>
        <w:rPr>
          <w:sz w:val="18"/>
          <w:szCs w:val="18"/>
        </w:rPr>
        <w:t xml:space="preserve"> by the </w:t>
      </w:r>
      <w:proofErr w:type="spellStart"/>
      <w:r>
        <w:rPr>
          <w:sz w:val="18"/>
          <w:szCs w:val="18"/>
        </w:rPr>
        <w:t>time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call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deadline</w:t>
      </w:r>
      <w:proofErr w:type="spellEnd"/>
      <w:r>
        <w:rPr>
          <w:sz w:val="18"/>
          <w:szCs w:val="18"/>
        </w:rPr>
        <w:t>.</w:t>
      </w:r>
    </w:p>
    <w:p w14:paraId="0000000C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All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research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areas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can</w:t>
      </w:r>
      <w:proofErr w:type="spellEnd"/>
      <w:r>
        <w:rPr>
          <w:sz w:val="18"/>
          <w:szCs w:val="18"/>
        </w:rPr>
        <w:t xml:space="preserve"> be </w:t>
      </w:r>
      <w:proofErr w:type="spellStart"/>
      <w:r>
        <w:rPr>
          <w:sz w:val="18"/>
          <w:szCs w:val="18"/>
        </w:rPr>
        <w:t>funded</w:t>
      </w:r>
      <w:proofErr w:type="spellEnd"/>
      <w:r>
        <w:rPr>
          <w:sz w:val="18"/>
          <w:szCs w:val="18"/>
        </w:rPr>
        <w:t xml:space="preserve">. MSCA </w:t>
      </w:r>
      <w:proofErr w:type="spellStart"/>
      <w:r>
        <w:rPr>
          <w:sz w:val="18"/>
          <w:szCs w:val="18"/>
        </w:rPr>
        <w:t>Fellows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come</w:t>
      </w:r>
      <w:proofErr w:type="spellEnd"/>
      <w:r>
        <w:rPr>
          <w:sz w:val="18"/>
          <w:szCs w:val="18"/>
        </w:rPr>
        <w:t xml:space="preserve"> from a </w:t>
      </w:r>
      <w:proofErr w:type="spellStart"/>
      <w:r>
        <w:rPr>
          <w:sz w:val="18"/>
          <w:szCs w:val="18"/>
        </w:rPr>
        <w:t>wide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variety</w:t>
      </w:r>
      <w:proofErr w:type="spellEnd"/>
      <w:r>
        <w:rPr>
          <w:sz w:val="18"/>
          <w:szCs w:val="18"/>
        </w:rPr>
        <w:t xml:space="preserve"> of </w:t>
      </w:r>
      <w:proofErr w:type="spellStart"/>
      <w:r>
        <w:rPr>
          <w:sz w:val="18"/>
          <w:szCs w:val="18"/>
        </w:rPr>
        <w:t>disciplines</w:t>
      </w:r>
      <w:proofErr w:type="spellEnd"/>
      <w:r>
        <w:rPr>
          <w:sz w:val="18"/>
          <w:szCs w:val="18"/>
        </w:rPr>
        <w:t xml:space="preserve"> – from </w:t>
      </w:r>
      <w:proofErr w:type="spellStart"/>
      <w:r>
        <w:rPr>
          <w:sz w:val="18"/>
          <w:szCs w:val="18"/>
        </w:rPr>
        <w:t>physics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linguistics</w:t>
      </w:r>
      <w:proofErr w:type="spellEnd"/>
      <w:r>
        <w:rPr>
          <w:sz w:val="18"/>
          <w:szCs w:val="18"/>
        </w:rPr>
        <w:t xml:space="preserve">, and from </w:t>
      </w:r>
      <w:proofErr w:type="spellStart"/>
      <w:r>
        <w:rPr>
          <w:sz w:val="18"/>
          <w:szCs w:val="18"/>
        </w:rPr>
        <w:t>health-sciences</w:t>
      </w:r>
      <w:proofErr w:type="spellEnd"/>
      <w:r>
        <w:rPr>
          <w:sz w:val="18"/>
          <w:szCs w:val="18"/>
        </w:rPr>
        <w:t xml:space="preserve"> to </w:t>
      </w:r>
      <w:proofErr w:type="spellStart"/>
      <w:r>
        <w:rPr>
          <w:sz w:val="18"/>
          <w:szCs w:val="18"/>
        </w:rPr>
        <w:t>mathematical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modelling</w:t>
      </w:r>
      <w:proofErr w:type="spellEnd"/>
      <w:r>
        <w:rPr>
          <w:sz w:val="18"/>
          <w:szCs w:val="18"/>
        </w:rPr>
        <w:t>.</w:t>
      </w:r>
    </w:p>
    <w:p w14:paraId="0000000D" w14:textId="77777777" w:rsidR="00D82C4B" w:rsidRDefault="00390E8C">
      <w:pPr>
        <w:shd w:val="clear" w:color="auto" w:fill="FFFFFF"/>
        <w:spacing w:after="220" w:line="294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WHAT IS FUNDED?</w:t>
      </w:r>
    </w:p>
    <w:p w14:paraId="0000000E" w14:textId="77777777" w:rsidR="00D82C4B" w:rsidRDefault="00390E8C">
      <w:pPr>
        <w:shd w:val="clear" w:color="auto" w:fill="FFFFFF"/>
        <w:spacing w:after="220" w:line="294" w:lineRule="auto"/>
        <w:rPr>
          <w:sz w:val="18"/>
          <w:szCs w:val="18"/>
        </w:rPr>
      </w:pPr>
      <w:r>
        <w:rPr>
          <w:sz w:val="18"/>
          <w:szCs w:val="18"/>
        </w:rPr>
        <w:t xml:space="preserve">The grant </w:t>
      </w:r>
      <w:proofErr w:type="spellStart"/>
      <w:r>
        <w:rPr>
          <w:sz w:val="18"/>
          <w:szCs w:val="18"/>
        </w:rPr>
        <w:t>provides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allowance</w:t>
      </w:r>
      <w:proofErr w:type="spellEnd"/>
      <w:r>
        <w:rPr>
          <w:b/>
          <w:sz w:val="18"/>
          <w:szCs w:val="18"/>
        </w:rPr>
        <w:t xml:space="preserve"> to </w:t>
      </w:r>
      <w:proofErr w:type="spellStart"/>
      <w:r>
        <w:rPr>
          <w:b/>
          <w:sz w:val="18"/>
          <w:szCs w:val="18"/>
        </w:rPr>
        <w:t>cover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living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travel</w:t>
      </w:r>
      <w:proofErr w:type="spellEnd"/>
      <w:r>
        <w:rPr>
          <w:b/>
          <w:sz w:val="18"/>
          <w:szCs w:val="18"/>
        </w:rPr>
        <w:t xml:space="preserve"> and family </w:t>
      </w:r>
      <w:proofErr w:type="spellStart"/>
      <w:r>
        <w:rPr>
          <w:b/>
          <w:sz w:val="18"/>
          <w:szCs w:val="18"/>
        </w:rPr>
        <w:t>costs</w:t>
      </w:r>
      <w:proofErr w:type="spellEnd"/>
      <w:r>
        <w:rPr>
          <w:sz w:val="18"/>
          <w:szCs w:val="18"/>
        </w:rPr>
        <w:t xml:space="preserve">. In </w:t>
      </w:r>
      <w:proofErr w:type="spellStart"/>
      <w:r>
        <w:rPr>
          <w:sz w:val="18"/>
          <w:szCs w:val="18"/>
        </w:rPr>
        <w:t>addition</w:t>
      </w:r>
      <w:proofErr w:type="spellEnd"/>
      <w:r>
        <w:rPr>
          <w:sz w:val="18"/>
          <w:szCs w:val="18"/>
        </w:rPr>
        <w:t xml:space="preserve">, the EU </w:t>
      </w:r>
      <w:proofErr w:type="spellStart"/>
      <w:r>
        <w:rPr>
          <w:sz w:val="18"/>
          <w:szCs w:val="18"/>
        </w:rPr>
        <w:t>co</w:t>
      </w:r>
      <w:r>
        <w:rPr>
          <w:sz w:val="18"/>
          <w:szCs w:val="18"/>
        </w:rPr>
        <w:t>ntributes</w:t>
      </w:r>
      <w:proofErr w:type="spellEnd"/>
      <w:r>
        <w:rPr>
          <w:sz w:val="18"/>
          <w:szCs w:val="18"/>
        </w:rPr>
        <w:t xml:space="preserve"> to the </w:t>
      </w:r>
      <w:proofErr w:type="spellStart"/>
      <w:r>
        <w:rPr>
          <w:sz w:val="18"/>
          <w:szCs w:val="18"/>
        </w:rPr>
        <w:t>training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networking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costs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fellow</w:t>
      </w:r>
      <w:proofErr w:type="spellEnd"/>
      <w:r>
        <w:rPr>
          <w:sz w:val="18"/>
          <w:szCs w:val="18"/>
        </w:rPr>
        <w:t xml:space="preserve">, as </w:t>
      </w:r>
      <w:proofErr w:type="spellStart"/>
      <w:r>
        <w:rPr>
          <w:sz w:val="18"/>
          <w:szCs w:val="18"/>
        </w:rPr>
        <w:t>well</w:t>
      </w:r>
      <w:proofErr w:type="spellEnd"/>
      <w:r>
        <w:rPr>
          <w:sz w:val="18"/>
          <w:szCs w:val="18"/>
        </w:rPr>
        <w:t xml:space="preserve"> as to the management and </w:t>
      </w:r>
      <w:proofErr w:type="spellStart"/>
      <w:r>
        <w:rPr>
          <w:sz w:val="18"/>
          <w:szCs w:val="18"/>
        </w:rPr>
        <w:t>indirect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costs</w:t>
      </w:r>
      <w:proofErr w:type="spellEnd"/>
      <w:r>
        <w:rPr>
          <w:sz w:val="18"/>
          <w:szCs w:val="18"/>
        </w:rPr>
        <w:t xml:space="preserve"> of the </w:t>
      </w:r>
      <w:proofErr w:type="spellStart"/>
      <w:r>
        <w:rPr>
          <w:sz w:val="18"/>
          <w:szCs w:val="18"/>
        </w:rPr>
        <w:t>project</w:t>
      </w:r>
      <w:proofErr w:type="spellEnd"/>
      <w:r>
        <w:rPr>
          <w:sz w:val="18"/>
          <w:szCs w:val="18"/>
        </w:rPr>
        <w:t xml:space="preserve">. The grant is </w:t>
      </w:r>
      <w:proofErr w:type="spellStart"/>
      <w:r>
        <w:rPr>
          <w:sz w:val="18"/>
          <w:szCs w:val="18"/>
        </w:rPr>
        <w:t>awarded</w:t>
      </w:r>
      <w:proofErr w:type="spellEnd"/>
      <w:r>
        <w:rPr>
          <w:sz w:val="18"/>
          <w:szCs w:val="18"/>
        </w:rPr>
        <w:t xml:space="preserve"> to the host </w:t>
      </w:r>
      <w:proofErr w:type="spellStart"/>
      <w:r>
        <w:rPr>
          <w:sz w:val="18"/>
          <w:szCs w:val="18"/>
        </w:rPr>
        <w:t>organisation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usually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university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research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centre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or</w:t>
      </w:r>
      <w:proofErr w:type="spellEnd"/>
      <w:r>
        <w:rPr>
          <w:sz w:val="18"/>
          <w:szCs w:val="18"/>
        </w:rPr>
        <w:t xml:space="preserve"> a </w:t>
      </w:r>
      <w:proofErr w:type="spellStart"/>
      <w:r>
        <w:rPr>
          <w:sz w:val="18"/>
          <w:szCs w:val="18"/>
        </w:rPr>
        <w:t>company</w:t>
      </w:r>
      <w:proofErr w:type="spellEnd"/>
      <w:r>
        <w:rPr>
          <w:sz w:val="18"/>
          <w:szCs w:val="18"/>
        </w:rPr>
        <w:t xml:space="preserve"> in Europe.</w:t>
      </w:r>
    </w:p>
    <w:p w14:paraId="0000000F" w14:textId="77777777" w:rsidR="00D82C4B" w:rsidRDefault="00390E8C">
      <w:pPr>
        <w:shd w:val="clear" w:color="auto" w:fill="FFFFFF"/>
        <w:spacing w:after="220" w:line="294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HOW DO I AP</w:t>
      </w:r>
      <w:r>
        <w:rPr>
          <w:b/>
          <w:sz w:val="18"/>
          <w:szCs w:val="18"/>
        </w:rPr>
        <w:t>PLY?</w:t>
      </w:r>
    </w:p>
    <w:p w14:paraId="00000010" w14:textId="77777777" w:rsidR="00D82C4B" w:rsidRDefault="00390E8C">
      <w:pPr>
        <w:shd w:val="clear" w:color="auto" w:fill="FFFFFF"/>
        <w:spacing w:after="220" w:line="294" w:lineRule="auto"/>
        <w:rPr>
          <w:color w:val="333333"/>
          <w:sz w:val="18"/>
          <w:szCs w:val="18"/>
        </w:rPr>
      </w:pPr>
      <w:proofErr w:type="spellStart"/>
      <w:r>
        <w:rPr>
          <w:color w:val="333333"/>
          <w:sz w:val="18"/>
          <w:szCs w:val="18"/>
        </w:rPr>
        <w:t>Applicants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submit</w:t>
      </w:r>
      <w:proofErr w:type="spellEnd"/>
      <w:r>
        <w:rPr>
          <w:color w:val="333333"/>
          <w:sz w:val="18"/>
          <w:szCs w:val="18"/>
        </w:rPr>
        <w:t xml:space="preserve"> a </w:t>
      </w:r>
      <w:proofErr w:type="spellStart"/>
      <w:r>
        <w:rPr>
          <w:b/>
          <w:color w:val="333333"/>
          <w:sz w:val="18"/>
          <w:szCs w:val="18"/>
        </w:rPr>
        <w:t>research</w:t>
      </w:r>
      <w:proofErr w:type="spellEnd"/>
      <w:r>
        <w:rPr>
          <w:b/>
          <w:color w:val="333333"/>
          <w:sz w:val="18"/>
          <w:szCs w:val="18"/>
        </w:rPr>
        <w:t xml:space="preserve"> </w:t>
      </w:r>
      <w:proofErr w:type="spellStart"/>
      <w:r>
        <w:rPr>
          <w:b/>
          <w:color w:val="333333"/>
          <w:sz w:val="18"/>
          <w:szCs w:val="18"/>
        </w:rPr>
        <w:t>proposal</w:t>
      </w:r>
      <w:proofErr w:type="spellEnd"/>
      <w:r>
        <w:rPr>
          <w:color w:val="333333"/>
          <w:sz w:val="18"/>
          <w:szCs w:val="18"/>
        </w:rPr>
        <w:t xml:space="preserve">, </w:t>
      </w:r>
      <w:proofErr w:type="spellStart"/>
      <w:r>
        <w:rPr>
          <w:color w:val="333333"/>
          <w:sz w:val="18"/>
          <w:szCs w:val="18"/>
        </w:rPr>
        <w:t>including</w:t>
      </w:r>
      <w:proofErr w:type="spellEnd"/>
      <w:r>
        <w:rPr>
          <w:color w:val="333333"/>
          <w:sz w:val="18"/>
          <w:szCs w:val="18"/>
        </w:rPr>
        <w:t xml:space="preserve"> </w:t>
      </w:r>
      <w:proofErr w:type="spellStart"/>
      <w:r>
        <w:rPr>
          <w:color w:val="333333"/>
          <w:sz w:val="18"/>
          <w:szCs w:val="18"/>
        </w:rPr>
        <w:t>their</w:t>
      </w:r>
      <w:proofErr w:type="spellEnd"/>
      <w:r>
        <w:rPr>
          <w:color w:val="333333"/>
          <w:sz w:val="18"/>
          <w:szCs w:val="18"/>
        </w:rPr>
        <w:t xml:space="preserve"> CV. The </w:t>
      </w:r>
      <w:proofErr w:type="spellStart"/>
      <w:r>
        <w:rPr>
          <w:color w:val="333333"/>
          <w:sz w:val="18"/>
          <w:szCs w:val="18"/>
        </w:rPr>
        <w:t>proposal</w:t>
      </w:r>
      <w:proofErr w:type="spellEnd"/>
      <w:r>
        <w:rPr>
          <w:color w:val="333333"/>
          <w:sz w:val="18"/>
          <w:szCs w:val="18"/>
        </w:rPr>
        <w:t xml:space="preserve"> is </w:t>
      </w:r>
      <w:proofErr w:type="spellStart"/>
      <w:r>
        <w:rPr>
          <w:b/>
          <w:color w:val="333333"/>
          <w:sz w:val="18"/>
          <w:szCs w:val="18"/>
        </w:rPr>
        <w:t>written</w:t>
      </w:r>
      <w:proofErr w:type="spellEnd"/>
      <w:r>
        <w:rPr>
          <w:b/>
          <w:color w:val="333333"/>
          <w:sz w:val="18"/>
          <w:szCs w:val="18"/>
        </w:rPr>
        <w:t xml:space="preserve"> </w:t>
      </w:r>
      <w:proofErr w:type="spellStart"/>
      <w:r>
        <w:rPr>
          <w:b/>
          <w:color w:val="333333"/>
          <w:sz w:val="18"/>
          <w:szCs w:val="18"/>
        </w:rPr>
        <w:t>jointly</w:t>
      </w:r>
      <w:proofErr w:type="spellEnd"/>
      <w:r>
        <w:rPr>
          <w:b/>
          <w:color w:val="333333"/>
          <w:sz w:val="18"/>
          <w:szCs w:val="18"/>
        </w:rPr>
        <w:t xml:space="preserve"> with the </w:t>
      </w:r>
      <w:proofErr w:type="spellStart"/>
      <w:r>
        <w:rPr>
          <w:b/>
          <w:color w:val="333333"/>
          <w:sz w:val="18"/>
          <w:szCs w:val="18"/>
        </w:rPr>
        <w:t>chosen</w:t>
      </w:r>
      <w:proofErr w:type="spellEnd"/>
      <w:r>
        <w:rPr>
          <w:b/>
          <w:color w:val="333333"/>
          <w:sz w:val="18"/>
          <w:szCs w:val="18"/>
        </w:rPr>
        <w:t xml:space="preserve"> host </w:t>
      </w:r>
      <w:proofErr w:type="spellStart"/>
      <w:r>
        <w:rPr>
          <w:b/>
          <w:color w:val="333333"/>
          <w:sz w:val="18"/>
          <w:szCs w:val="18"/>
        </w:rPr>
        <w:t>organisation</w:t>
      </w:r>
      <w:proofErr w:type="spellEnd"/>
      <w:r>
        <w:rPr>
          <w:color w:val="333333"/>
          <w:sz w:val="18"/>
          <w:szCs w:val="18"/>
        </w:rPr>
        <w:t>(s).</w:t>
      </w:r>
    </w:p>
    <w:p w14:paraId="00000011" w14:textId="77777777" w:rsidR="00D82C4B" w:rsidRDefault="00390E8C">
      <w:pPr>
        <w:shd w:val="clear" w:color="auto" w:fill="FFFFFF"/>
        <w:spacing w:after="220" w:line="294" w:lineRule="auto"/>
        <w:rPr>
          <w:b/>
          <w:sz w:val="20"/>
          <w:szCs w:val="20"/>
        </w:rPr>
      </w:pPr>
      <w:proofErr w:type="spellStart"/>
      <w:r>
        <w:rPr>
          <w:color w:val="333333"/>
          <w:sz w:val="18"/>
          <w:szCs w:val="18"/>
        </w:rPr>
        <w:t>Deadline</w:t>
      </w:r>
      <w:proofErr w:type="spellEnd"/>
      <w:r>
        <w:rPr>
          <w:color w:val="333333"/>
          <w:sz w:val="18"/>
          <w:szCs w:val="18"/>
        </w:rPr>
        <w:t xml:space="preserve">: </w:t>
      </w:r>
      <w:r>
        <w:rPr>
          <w:b/>
          <w:color w:val="333333"/>
          <w:sz w:val="18"/>
          <w:szCs w:val="18"/>
        </w:rPr>
        <w:t xml:space="preserve">10 </w:t>
      </w:r>
      <w:proofErr w:type="spellStart"/>
      <w:r>
        <w:rPr>
          <w:b/>
          <w:color w:val="333333"/>
          <w:sz w:val="18"/>
          <w:szCs w:val="18"/>
        </w:rPr>
        <w:t>september</w:t>
      </w:r>
      <w:proofErr w:type="spellEnd"/>
      <w:r>
        <w:rPr>
          <w:b/>
          <w:color w:val="333333"/>
          <w:sz w:val="18"/>
          <w:szCs w:val="18"/>
        </w:rPr>
        <w:t xml:space="preserve"> 2020</w:t>
      </w:r>
    </w:p>
    <w:p w14:paraId="00000012" w14:textId="74313436" w:rsidR="00D82C4B" w:rsidRDefault="00390E8C">
      <w:pPr>
        <w:shd w:val="clear" w:color="auto" w:fill="FFFFFF"/>
        <w:spacing w:after="220" w:line="294" w:lineRule="auto"/>
        <w:rPr>
          <w:i/>
          <w:color w:val="1155CC"/>
          <w:sz w:val="18"/>
          <w:szCs w:val="18"/>
          <w:u w:val="single"/>
        </w:rPr>
      </w:pPr>
      <w:r>
        <w:rPr>
          <w:i/>
          <w:sz w:val="18"/>
          <w:szCs w:val="18"/>
        </w:rPr>
        <w:t xml:space="preserve">Informacje pochodzą ze strony: </w:t>
      </w:r>
      <w:hyperlink r:id="rId8">
        <w:r>
          <w:rPr>
            <w:i/>
            <w:color w:val="1155CC"/>
            <w:sz w:val="18"/>
            <w:szCs w:val="18"/>
            <w:u w:val="single"/>
          </w:rPr>
          <w:t>https://ec.europa.eu/research/mariecurieactions/actions/individual-fellowships_en</w:t>
        </w:r>
      </w:hyperlink>
    </w:p>
    <w:p w14:paraId="1EACFAB3" w14:textId="6D1A5AE6" w:rsidR="00BE0607" w:rsidRDefault="00BE0607">
      <w:pPr>
        <w:shd w:val="clear" w:color="auto" w:fill="FFFFFF"/>
        <w:spacing w:after="220" w:line="294" w:lineRule="auto"/>
        <w:rPr>
          <w:i/>
          <w:color w:val="1155CC"/>
          <w:sz w:val="18"/>
          <w:szCs w:val="18"/>
          <w:u w:val="single"/>
        </w:rPr>
      </w:pPr>
    </w:p>
    <w:p w14:paraId="7BCCE604" w14:textId="77777777" w:rsidR="0002424D" w:rsidRDefault="0002424D" w:rsidP="00890DA4">
      <w:pPr>
        <w:shd w:val="clear" w:color="auto" w:fill="FFFFFF"/>
        <w:spacing w:after="220" w:line="240" w:lineRule="auto"/>
        <w:jc w:val="center"/>
        <w:rPr>
          <w:b/>
          <w:bCs/>
          <w:iCs/>
          <w:color w:val="000000" w:themeColor="text1"/>
          <w:sz w:val="32"/>
          <w:szCs w:val="32"/>
        </w:rPr>
      </w:pPr>
    </w:p>
    <w:p w14:paraId="689C9A76" w14:textId="1FBEF515" w:rsidR="001058C2" w:rsidRDefault="00BE0607" w:rsidP="00890DA4">
      <w:pPr>
        <w:shd w:val="clear" w:color="auto" w:fill="FFFFFF"/>
        <w:spacing w:after="220" w:line="240" w:lineRule="auto"/>
        <w:jc w:val="center"/>
        <w:rPr>
          <w:b/>
          <w:bCs/>
          <w:iCs/>
          <w:color w:val="000000" w:themeColor="text1"/>
          <w:sz w:val="32"/>
          <w:szCs w:val="32"/>
        </w:rPr>
      </w:pPr>
      <w:r w:rsidRPr="001058C2">
        <w:rPr>
          <w:b/>
          <w:bCs/>
          <w:iCs/>
          <w:color w:val="000000" w:themeColor="text1"/>
          <w:sz w:val="32"/>
          <w:szCs w:val="32"/>
        </w:rPr>
        <w:t>Stypendium naukowo</w:t>
      </w:r>
      <w:r w:rsidR="00FE2715" w:rsidRPr="001058C2">
        <w:rPr>
          <w:b/>
          <w:bCs/>
          <w:iCs/>
          <w:color w:val="000000" w:themeColor="text1"/>
          <w:sz w:val="32"/>
          <w:szCs w:val="32"/>
        </w:rPr>
        <w:t xml:space="preserve">-badawcze </w:t>
      </w:r>
    </w:p>
    <w:p w14:paraId="586A5808" w14:textId="7EA11AEA" w:rsidR="00890DA4" w:rsidRDefault="00FE2715" w:rsidP="00F016FD">
      <w:pPr>
        <w:shd w:val="clear" w:color="auto" w:fill="FFFFFF"/>
        <w:spacing w:after="220" w:line="240" w:lineRule="auto"/>
        <w:jc w:val="center"/>
        <w:rPr>
          <w:b/>
          <w:bCs/>
          <w:iCs/>
          <w:color w:val="000000" w:themeColor="text1"/>
          <w:sz w:val="32"/>
          <w:szCs w:val="32"/>
        </w:rPr>
      </w:pPr>
      <w:r w:rsidRPr="001058C2">
        <w:rPr>
          <w:b/>
          <w:bCs/>
          <w:iCs/>
          <w:color w:val="000000" w:themeColor="text1"/>
          <w:sz w:val="32"/>
          <w:szCs w:val="32"/>
        </w:rPr>
        <w:t xml:space="preserve"> Marie Curie -Skłodowskiej</w:t>
      </w:r>
    </w:p>
    <w:p w14:paraId="33171329" w14:textId="4C6AA7EA" w:rsidR="000E39FB" w:rsidRPr="00730B09" w:rsidRDefault="00C456EA" w:rsidP="00C456EA">
      <w:pPr>
        <w:shd w:val="clear" w:color="auto" w:fill="FFFFFF"/>
        <w:spacing w:after="220" w:line="240" w:lineRule="auto"/>
        <w:rPr>
          <w:b/>
          <w:bCs/>
          <w:iCs/>
          <w:color w:val="000000" w:themeColor="text1"/>
          <w:sz w:val="28"/>
          <w:szCs w:val="28"/>
        </w:rPr>
      </w:pPr>
      <w:r w:rsidRPr="00730B09">
        <w:rPr>
          <w:b/>
          <w:bCs/>
          <w:iCs/>
          <w:color w:val="000000" w:themeColor="text1"/>
          <w:sz w:val="28"/>
          <w:szCs w:val="28"/>
        </w:rPr>
        <w:t xml:space="preserve">Ukończyłeś studia </w:t>
      </w:r>
      <w:r w:rsidR="00987537" w:rsidRPr="00730B09">
        <w:rPr>
          <w:b/>
          <w:bCs/>
          <w:iCs/>
          <w:color w:val="000000" w:themeColor="text1"/>
          <w:sz w:val="28"/>
          <w:szCs w:val="28"/>
        </w:rPr>
        <w:t xml:space="preserve">doktoranckie i poszukujesz dla siebie 2-letniego </w:t>
      </w:r>
      <w:r w:rsidR="00D120B8" w:rsidRPr="00730B09">
        <w:rPr>
          <w:b/>
          <w:bCs/>
          <w:iCs/>
          <w:color w:val="000000" w:themeColor="text1"/>
          <w:sz w:val="28"/>
          <w:szCs w:val="28"/>
        </w:rPr>
        <w:t>stypendium koniecznie w europejskiej placówce?</w:t>
      </w:r>
      <w:r w:rsidR="0017679B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002E69" w:rsidRPr="00730B09">
        <w:rPr>
          <w:b/>
          <w:bCs/>
          <w:iCs/>
          <w:color w:val="000000" w:themeColor="text1"/>
          <w:sz w:val="28"/>
          <w:szCs w:val="28"/>
        </w:rPr>
        <w:t>Jeśli tak, na pewno spodoba Ci się</w:t>
      </w:r>
      <w:r w:rsidR="00755555" w:rsidRPr="00730B09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D86F29" w:rsidRPr="00730B09">
        <w:rPr>
          <w:b/>
          <w:bCs/>
          <w:iCs/>
          <w:color w:val="000000" w:themeColor="text1"/>
          <w:sz w:val="28"/>
          <w:szCs w:val="28"/>
        </w:rPr>
        <w:t xml:space="preserve">nasz </w:t>
      </w:r>
      <w:r w:rsidR="00AA1784" w:rsidRPr="00730B09">
        <w:rPr>
          <w:b/>
          <w:bCs/>
          <w:iCs/>
          <w:color w:val="000000" w:themeColor="text1"/>
          <w:sz w:val="28"/>
          <w:szCs w:val="28"/>
        </w:rPr>
        <w:t>program stypendialny</w:t>
      </w:r>
      <w:r w:rsidR="000B6870" w:rsidRPr="00730B09">
        <w:rPr>
          <w:b/>
          <w:bCs/>
          <w:iCs/>
          <w:color w:val="000000" w:themeColor="text1"/>
          <w:sz w:val="28"/>
          <w:szCs w:val="28"/>
        </w:rPr>
        <w:t xml:space="preserve"> MSCA</w:t>
      </w:r>
      <w:r w:rsidR="00D86F29" w:rsidRPr="00730B09">
        <w:rPr>
          <w:b/>
          <w:bCs/>
          <w:iCs/>
          <w:color w:val="000000" w:themeColor="text1"/>
          <w:sz w:val="28"/>
          <w:szCs w:val="28"/>
        </w:rPr>
        <w:t xml:space="preserve"> organizowany </w:t>
      </w:r>
      <w:r w:rsidR="00D046F1" w:rsidRPr="00730B09">
        <w:rPr>
          <w:b/>
          <w:bCs/>
          <w:iCs/>
          <w:color w:val="000000" w:themeColor="text1"/>
          <w:sz w:val="28"/>
          <w:szCs w:val="28"/>
        </w:rPr>
        <w:t>specjalnie</w:t>
      </w:r>
      <w:r w:rsidR="009C7377" w:rsidRPr="00730B09">
        <w:rPr>
          <w:b/>
          <w:bCs/>
          <w:iCs/>
          <w:color w:val="000000" w:themeColor="text1"/>
          <w:sz w:val="28"/>
          <w:szCs w:val="28"/>
        </w:rPr>
        <w:t xml:space="preserve"> </w:t>
      </w:r>
      <w:r w:rsidR="00071B1D" w:rsidRPr="00730B09">
        <w:rPr>
          <w:b/>
          <w:bCs/>
          <w:iCs/>
          <w:color w:val="000000" w:themeColor="text1"/>
          <w:sz w:val="28"/>
          <w:szCs w:val="28"/>
        </w:rPr>
        <w:t>dla Ciebie!</w:t>
      </w:r>
    </w:p>
    <w:p w14:paraId="0E2F9F52" w14:textId="55996298" w:rsidR="008F3ECE" w:rsidRDefault="00B45EB2" w:rsidP="00C456EA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Program stypendialny programu </w:t>
      </w:r>
      <w:r w:rsidR="00D046F1" w:rsidRPr="00155446">
        <w:rPr>
          <w:iCs/>
          <w:color w:val="000000" w:themeColor="text1"/>
          <w:sz w:val="24"/>
          <w:szCs w:val="24"/>
        </w:rPr>
        <w:t>Marie Skłodowska</w:t>
      </w:r>
      <w:r w:rsidR="00E82A46" w:rsidRPr="00155446">
        <w:rPr>
          <w:iCs/>
          <w:color w:val="000000" w:themeColor="text1"/>
          <w:sz w:val="24"/>
          <w:szCs w:val="24"/>
        </w:rPr>
        <w:t>-Curie Action</w:t>
      </w:r>
      <w:r w:rsidR="00626C9D">
        <w:rPr>
          <w:iCs/>
          <w:color w:val="000000" w:themeColor="text1"/>
          <w:sz w:val="24"/>
          <w:szCs w:val="24"/>
        </w:rPr>
        <w:t xml:space="preserve"> spełni Twoje marzenie</w:t>
      </w:r>
      <w:r w:rsidR="00891960">
        <w:rPr>
          <w:iCs/>
          <w:color w:val="000000" w:themeColor="text1"/>
          <w:sz w:val="24"/>
          <w:szCs w:val="24"/>
        </w:rPr>
        <w:t xml:space="preserve"> </w:t>
      </w:r>
      <w:r w:rsidR="00164C95">
        <w:rPr>
          <w:iCs/>
          <w:color w:val="000000" w:themeColor="text1"/>
          <w:sz w:val="24"/>
          <w:szCs w:val="24"/>
        </w:rPr>
        <w:t>o</w:t>
      </w:r>
      <w:r w:rsidR="00891960">
        <w:rPr>
          <w:iCs/>
          <w:color w:val="000000" w:themeColor="text1"/>
          <w:sz w:val="24"/>
          <w:szCs w:val="24"/>
        </w:rPr>
        <w:t xml:space="preserve"> przeprowadzeniu</w:t>
      </w:r>
      <w:r w:rsidR="00E82A46" w:rsidRPr="00155446">
        <w:rPr>
          <w:iCs/>
          <w:color w:val="000000" w:themeColor="text1"/>
          <w:sz w:val="24"/>
          <w:szCs w:val="24"/>
        </w:rPr>
        <w:t xml:space="preserve"> bada</w:t>
      </w:r>
      <w:r w:rsidR="00164C95">
        <w:rPr>
          <w:iCs/>
          <w:color w:val="000000" w:themeColor="text1"/>
          <w:sz w:val="24"/>
          <w:szCs w:val="24"/>
        </w:rPr>
        <w:t>ń</w:t>
      </w:r>
      <w:r w:rsidR="00E82A46" w:rsidRPr="00155446">
        <w:rPr>
          <w:iCs/>
          <w:color w:val="000000" w:themeColor="text1"/>
          <w:sz w:val="24"/>
          <w:szCs w:val="24"/>
        </w:rPr>
        <w:t xml:space="preserve"> naukow</w:t>
      </w:r>
      <w:r w:rsidR="00164C95">
        <w:rPr>
          <w:iCs/>
          <w:color w:val="000000" w:themeColor="text1"/>
          <w:sz w:val="24"/>
          <w:szCs w:val="24"/>
        </w:rPr>
        <w:t>ych</w:t>
      </w:r>
      <w:r w:rsidR="0010463F">
        <w:rPr>
          <w:iCs/>
          <w:color w:val="000000" w:themeColor="text1"/>
          <w:sz w:val="24"/>
          <w:szCs w:val="24"/>
        </w:rPr>
        <w:t xml:space="preserve">, </w:t>
      </w:r>
      <w:r w:rsidR="003B66C2">
        <w:rPr>
          <w:iCs/>
          <w:color w:val="000000" w:themeColor="text1"/>
          <w:sz w:val="24"/>
          <w:szCs w:val="24"/>
        </w:rPr>
        <w:t>co będzi</w:t>
      </w:r>
      <w:r w:rsidR="005115A0">
        <w:rPr>
          <w:iCs/>
          <w:color w:val="000000" w:themeColor="text1"/>
          <w:sz w:val="24"/>
          <w:szCs w:val="24"/>
        </w:rPr>
        <w:t>e</w:t>
      </w:r>
      <w:r w:rsidR="003B66C2">
        <w:rPr>
          <w:iCs/>
          <w:color w:val="000000" w:themeColor="text1"/>
          <w:sz w:val="24"/>
          <w:szCs w:val="24"/>
        </w:rPr>
        <w:t xml:space="preserve"> </w:t>
      </w:r>
      <w:r w:rsidR="005115A0">
        <w:rPr>
          <w:iCs/>
          <w:color w:val="000000" w:themeColor="text1"/>
          <w:sz w:val="24"/>
          <w:szCs w:val="24"/>
        </w:rPr>
        <w:t xml:space="preserve">stanowiło </w:t>
      </w:r>
      <w:r w:rsidR="003B66C2">
        <w:rPr>
          <w:iCs/>
          <w:color w:val="000000" w:themeColor="text1"/>
          <w:sz w:val="24"/>
          <w:szCs w:val="24"/>
        </w:rPr>
        <w:t>kierun</w:t>
      </w:r>
      <w:r w:rsidR="005115A0">
        <w:rPr>
          <w:iCs/>
          <w:color w:val="000000" w:themeColor="text1"/>
          <w:sz w:val="24"/>
          <w:szCs w:val="24"/>
        </w:rPr>
        <w:t>ek</w:t>
      </w:r>
      <w:r w:rsidR="003B66C2">
        <w:rPr>
          <w:iCs/>
          <w:color w:val="000000" w:themeColor="text1"/>
          <w:sz w:val="24"/>
          <w:szCs w:val="24"/>
        </w:rPr>
        <w:t xml:space="preserve"> zwrotnym</w:t>
      </w:r>
      <w:r w:rsidR="005115A0">
        <w:rPr>
          <w:iCs/>
          <w:color w:val="000000" w:themeColor="text1"/>
          <w:sz w:val="24"/>
          <w:szCs w:val="24"/>
        </w:rPr>
        <w:t xml:space="preserve"> w </w:t>
      </w:r>
      <w:r w:rsidR="00DC752A">
        <w:rPr>
          <w:iCs/>
          <w:color w:val="000000" w:themeColor="text1"/>
          <w:sz w:val="24"/>
          <w:szCs w:val="24"/>
        </w:rPr>
        <w:t>Twojej karierze</w:t>
      </w:r>
      <w:r w:rsidR="005115A0">
        <w:rPr>
          <w:iCs/>
          <w:color w:val="000000" w:themeColor="text1"/>
          <w:sz w:val="24"/>
          <w:szCs w:val="24"/>
        </w:rPr>
        <w:t>. We</w:t>
      </w:r>
      <w:r w:rsidR="009B718C">
        <w:rPr>
          <w:iCs/>
          <w:color w:val="000000" w:themeColor="text1"/>
          <w:sz w:val="24"/>
          <w:szCs w:val="24"/>
        </w:rPr>
        <w:t>sp</w:t>
      </w:r>
      <w:r w:rsidR="005115A0">
        <w:rPr>
          <w:iCs/>
          <w:color w:val="000000" w:themeColor="text1"/>
          <w:sz w:val="24"/>
          <w:szCs w:val="24"/>
        </w:rPr>
        <w:t>rzemy Cię</w:t>
      </w:r>
      <w:r w:rsidR="00C457C9">
        <w:rPr>
          <w:iCs/>
          <w:color w:val="000000" w:themeColor="text1"/>
          <w:sz w:val="24"/>
          <w:szCs w:val="24"/>
        </w:rPr>
        <w:t xml:space="preserve"> w Twoim samorozwoj</w:t>
      </w:r>
      <w:r w:rsidR="008015E6">
        <w:rPr>
          <w:iCs/>
          <w:color w:val="000000" w:themeColor="text1"/>
          <w:sz w:val="24"/>
          <w:szCs w:val="24"/>
        </w:rPr>
        <w:t>u</w:t>
      </w:r>
      <w:r w:rsidR="00B91E15">
        <w:rPr>
          <w:iCs/>
          <w:color w:val="000000" w:themeColor="text1"/>
          <w:sz w:val="24"/>
          <w:szCs w:val="24"/>
        </w:rPr>
        <w:t xml:space="preserve">; </w:t>
      </w:r>
      <w:r w:rsidR="008367D1">
        <w:rPr>
          <w:iCs/>
          <w:color w:val="000000" w:themeColor="text1"/>
          <w:sz w:val="24"/>
          <w:szCs w:val="24"/>
        </w:rPr>
        <w:t xml:space="preserve">jako nasz stypendysta, </w:t>
      </w:r>
      <w:r w:rsidR="00B91E15">
        <w:rPr>
          <w:iCs/>
          <w:color w:val="000000" w:themeColor="text1"/>
          <w:sz w:val="24"/>
          <w:szCs w:val="24"/>
        </w:rPr>
        <w:t>z</w:t>
      </w:r>
      <w:r w:rsidR="008B6C66">
        <w:rPr>
          <w:iCs/>
          <w:color w:val="000000" w:themeColor="text1"/>
          <w:sz w:val="24"/>
          <w:szCs w:val="24"/>
        </w:rPr>
        <w:t>dobędziesz</w:t>
      </w:r>
      <w:r w:rsidR="008367D1">
        <w:rPr>
          <w:iCs/>
          <w:color w:val="000000" w:themeColor="text1"/>
          <w:sz w:val="24"/>
          <w:szCs w:val="24"/>
        </w:rPr>
        <w:t xml:space="preserve"> </w:t>
      </w:r>
      <w:r w:rsidR="008B6C66">
        <w:rPr>
          <w:iCs/>
          <w:color w:val="000000" w:themeColor="text1"/>
          <w:sz w:val="24"/>
          <w:szCs w:val="24"/>
        </w:rPr>
        <w:t>cenną wiedz</w:t>
      </w:r>
      <w:r w:rsidR="00B92F03">
        <w:rPr>
          <w:iCs/>
          <w:color w:val="000000" w:themeColor="text1"/>
          <w:sz w:val="24"/>
          <w:szCs w:val="24"/>
        </w:rPr>
        <w:t xml:space="preserve">ę i umiejętności, </w:t>
      </w:r>
      <w:r w:rsidR="008367D1">
        <w:rPr>
          <w:iCs/>
          <w:color w:val="000000" w:themeColor="text1"/>
          <w:sz w:val="24"/>
          <w:szCs w:val="24"/>
        </w:rPr>
        <w:t>dzięki którym</w:t>
      </w:r>
      <w:r w:rsidR="00B92F03">
        <w:rPr>
          <w:iCs/>
          <w:color w:val="000000" w:themeColor="text1"/>
          <w:sz w:val="24"/>
          <w:szCs w:val="24"/>
        </w:rPr>
        <w:t xml:space="preserve"> zabły</w:t>
      </w:r>
      <w:r w:rsidR="00186894">
        <w:rPr>
          <w:iCs/>
          <w:color w:val="000000" w:themeColor="text1"/>
          <w:sz w:val="24"/>
          <w:szCs w:val="24"/>
        </w:rPr>
        <w:t>śniesz</w:t>
      </w:r>
      <w:r w:rsidR="00B92F03">
        <w:rPr>
          <w:iCs/>
          <w:color w:val="000000" w:themeColor="text1"/>
          <w:sz w:val="24"/>
          <w:szCs w:val="24"/>
        </w:rPr>
        <w:t xml:space="preserve"> na </w:t>
      </w:r>
      <w:r w:rsidR="00C9450F">
        <w:rPr>
          <w:iCs/>
          <w:color w:val="000000" w:themeColor="text1"/>
          <w:sz w:val="24"/>
          <w:szCs w:val="24"/>
        </w:rPr>
        <w:t>międzynarodowym rynku</w:t>
      </w:r>
      <w:r w:rsidR="00E449D8">
        <w:rPr>
          <w:iCs/>
          <w:color w:val="000000" w:themeColor="text1"/>
          <w:sz w:val="24"/>
          <w:szCs w:val="24"/>
        </w:rPr>
        <w:t xml:space="preserve"> oraz</w:t>
      </w:r>
      <w:r w:rsidR="007F16A9">
        <w:rPr>
          <w:iCs/>
          <w:color w:val="000000" w:themeColor="text1"/>
          <w:sz w:val="24"/>
          <w:szCs w:val="24"/>
        </w:rPr>
        <w:t xml:space="preserve"> w</w:t>
      </w:r>
      <w:r w:rsidR="004271D3">
        <w:rPr>
          <w:iCs/>
          <w:color w:val="000000" w:themeColor="text1"/>
          <w:sz w:val="24"/>
          <w:szCs w:val="24"/>
        </w:rPr>
        <w:t xml:space="preserve"> </w:t>
      </w:r>
      <w:r w:rsidR="004A0B9B">
        <w:rPr>
          <w:iCs/>
          <w:color w:val="000000" w:themeColor="text1"/>
          <w:sz w:val="24"/>
          <w:szCs w:val="24"/>
        </w:rPr>
        <w:t>innych</w:t>
      </w:r>
      <w:r w:rsidR="007D18E9">
        <w:rPr>
          <w:iCs/>
          <w:color w:val="000000" w:themeColor="text1"/>
          <w:sz w:val="24"/>
          <w:szCs w:val="24"/>
        </w:rPr>
        <w:t xml:space="preserve"> </w:t>
      </w:r>
      <w:r w:rsidR="004271D3">
        <w:rPr>
          <w:iCs/>
          <w:color w:val="000000" w:themeColor="text1"/>
          <w:sz w:val="24"/>
          <w:szCs w:val="24"/>
        </w:rPr>
        <w:t>sektorach</w:t>
      </w:r>
      <w:r w:rsidR="00FA0962">
        <w:rPr>
          <w:iCs/>
          <w:color w:val="000000" w:themeColor="text1"/>
          <w:sz w:val="24"/>
          <w:szCs w:val="24"/>
        </w:rPr>
        <w:t xml:space="preserve"> </w:t>
      </w:r>
      <w:r w:rsidR="004271D3">
        <w:rPr>
          <w:iCs/>
          <w:color w:val="000000" w:themeColor="text1"/>
          <w:sz w:val="24"/>
          <w:szCs w:val="24"/>
        </w:rPr>
        <w:t xml:space="preserve"> </w:t>
      </w:r>
      <w:r w:rsidR="007F16A9">
        <w:rPr>
          <w:iCs/>
          <w:color w:val="000000" w:themeColor="text1"/>
          <w:sz w:val="24"/>
          <w:szCs w:val="24"/>
        </w:rPr>
        <w:t>gospodarki</w:t>
      </w:r>
      <w:r w:rsidR="003D0275">
        <w:rPr>
          <w:iCs/>
          <w:color w:val="000000" w:themeColor="text1"/>
          <w:sz w:val="24"/>
          <w:szCs w:val="24"/>
        </w:rPr>
        <w:t>. Pozwoli Ci to</w:t>
      </w:r>
      <w:r w:rsidR="008929A8">
        <w:rPr>
          <w:iCs/>
          <w:color w:val="000000" w:themeColor="text1"/>
          <w:sz w:val="24"/>
          <w:szCs w:val="24"/>
        </w:rPr>
        <w:t xml:space="preserve"> </w:t>
      </w:r>
      <w:r w:rsidR="00340CEE">
        <w:rPr>
          <w:iCs/>
          <w:color w:val="000000" w:themeColor="text1"/>
          <w:sz w:val="24"/>
          <w:szCs w:val="24"/>
        </w:rPr>
        <w:t>także</w:t>
      </w:r>
      <w:r w:rsidR="00CB344A">
        <w:rPr>
          <w:iCs/>
          <w:color w:val="000000" w:themeColor="text1"/>
          <w:sz w:val="24"/>
          <w:szCs w:val="24"/>
        </w:rPr>
        <w:t xml:space="preserve"> </w:t>
      </w:r>
      <w:r w:rsidR="008929A8">
        <w:rPr>
          <w:iCs/>
          <w:color w:val="000000" w:themeColor="text1"/>
          <w:sz w:val="24"/>
          <w:szCs w:val="24"/>
        </w:rPr>
        <w:t>w</w:t>
      </w:r>
      <w:r w:rsidR="00057F4F">
        <w:rPr>
          <w:iCs/>
          <w:color w:val="000000" w:themeColor="text1"/>
          <w:sz w:val="24"/>
          <w:szCs w:val="24"/>
        </w:rPr>
        <w:t xml:space="preserve"> przyszłości </w:t>
      </w:r>
      <w:r w:rsidR="009C745B">
        <w:rPr>
          <w:iCs/>
          <w:color w:val="000000" w:themeColor="text1"/>
          <w:sz w:val="24"/>
          <w:szCs w:val="24"/>
        </w:rPr>
        <w:t>na</w:t>
      </w:r>
      <w:r w:rsidR="00467C98">
        <w:rPr>
          <w:iCs/>
          <w:color w:val="000000" w:themeColor="text1"/>
          <w:sz w:val="24"/>
          <w:szCs w:val="24"/>
        </w:rPr>
        <w:t xml:space="preserve"> obj</w:t>
      </w:r>
      <w:r w:rsidR="009C745B">
        <w:rPr>
          <w:iCs/>
          <w:color w:val="000000" w:themeColor="text1"/>
          <w:sz w:val="24"/>
          <w:szCs w:val="24"/>
        </w:rPr>
        <w:t xml:space="preserve">ęcie </w:t>
      </w:r>
      <w:r w:rsidR="008B0F17">
        <w:rPr>
          <w:iCs/>
          <w:color w:val="000000" w:themeColor="text1"/>
          <w:sz w:val="24"/>
          <w:szCs w:val="24"/>
        </w:rPr>
        <w:t>wysokie</w:t>
      </w:r>
      <w:r w:rsidR="009C745B">
        <w:rPr>
          <w:iCs/>
          <w:color w:val="000000" w:themeColor="text1"/>
          <w:sz w:val="24"/>
          <w:szCs w:val="24"/>
        </w:rPr>
        <w:t>go</w:t>
      </w:r>
      <w:r w:rsidR="008B0F17">
        <w:rPr>
          <w:iCs/>
          <w:color w:val="000000" w:themeColor="text1"/>
          <w:sz w:val="24"/>
          <w:szCs w:val="24"/>
        </w:rPr>
        <w:t xml:space="preserve"> stanowisko w</w:t>
      </w:r>
      <w:r w:rsidR="00057F4F">
        <w:rPr>
          <w:iCs/>
          <w:color w:val="000000" w:themeColor="text1"/>
          <w:sz w:val="24"/>
          <w:szCs w:val="24"/>
        </w:rPr>
        <w:t xml:space="preserve"> </w:t>
      </w:r>
      <w:r w:rsidR="008B0F17">
        <w:rPr>
          <w:iCs/>
          <w:color w:val="000000" w:themeColor="text1"/>
          <w:sz w:val="24"/>
          <w:szCs w:val="24"/>
        </w:rPr>
        <w:t>firmie</w:t>
      </w:r>
      <w:r w:rsidR="00C358F5">
        <w:rPr>
          <w:iCs/>
          <w:color w:val="000000" w:themeColor="text1"/>
          <w:sz w:val="24"/>
          <w:szCs w:val="24"/>
        </w:rPr>
        <w:t>,</w:t>
      </w:r>
      <w:r w:rsidR="004E13C7">
        <w:rPr>
          <w:iCs/>
          <w:color w:val="000000" w:themeColor="text1"/>
          <w:sz w:val="24"/>
          <w:szCs w:val="24"/>
        </w:rPr>
        <w:t xml:space="preserve"> </w:t>
      </w:r>
      <w:r w:rsidR="003263F6">
        <w:rPr>
          <w:iCs/>
          <w:color w:val="000000" w:themeColor="text1"/>
          <w:sz w:val="24"/>
          <w:szCs w:val="24"/>
        </w:rPr>
        <w:t xml:space="preserve"> i </w:t>
      </w:r>
      <w:r w:rsidR="00503132">
        <w:rPr>
          <w:iCs/>
          <w:color w:val="000000" w:themeColor="text1"/>
          <w:sz w:val="24"/>
          <w:szCs w:val="24"/>
        </w:rPr>
        <w:t xml:space="preserve">sprawnie </w:t>
      </w:r>
      <w:r w:rsidR="004E13C7">
        <w:rPr>
          <w:iCs/>
          <w:color w:val="000000" w:themeColor="text1"/>
          <w:sz w:val="24"/>
          <w:szCs w:val="24"/>
        </w:rPr>
        <w:t>rozwiąz</w:t>
      </w:r>
      <w:r w:rsidR="003263F6">
        <w:rPr>
          <w:iCs/>
          <w:color w:val="000000" w:themeColor="text1"/>
          <w:sz w:val="24"/>
          <w:szCs w:val="24"/>
        </w:rPr>
        <w:t>ywać</w:t>
      </w:r>
      <w:r w:rsidR="00577C2F">
        <w:rPr>
          <w:iCs/>
          <w:color w:val="000000" w:themeColor="text1"/>
          <w:sz w:val="24"/>
          <w:szCs w:val="24"/>
        </w:rPr>
        <w:t xml:space="preserve"> proble</w:t>
      </w:r>
      <w:r w:rsidR="004E13C7">
        <w:rPr>
          <w:iCs/>
          <w:color w:val="000000" w:themeColor="text1"/>
          <w:sz w:val="24"/>
          <w:szCs w:val="24"/>
        </w:rPr>
        <w:t>m</w:t>
      </w:r>
      <w:r w:rsidR="00CB344A">
        <w:rPr>
          <w:iCs/>
          <w:color w:val="000000" w:themeColor="text1"/>
          <w:sz w:val="24"/>
          <w:szCs w:val="24"/>
        </w:rPr>
        <w:t>y</w:t>
      </w:r>
      <w:r w:rsidR="00D566C3">
        <w:rPr>
          <w:iCs/>
          <w:color w:val="000000" w:themeColor="text1"/>
          <w:sz w:val="24"/>
          <w:szCs w:val="24"/>
        </w:rPr>
        <w:t>, przed jakimi staje i stawać będzie nasze społeczeństwo.</w:t>
      </w:r>
    </w:p>
    <w:p w14:paraId="008F8FAB" w14:textId="24DE396A" w:rsidR="00827896" w:rsidRDefault="00827896" w:rsidP="00C456EA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Nasz program jest otwarty na nowe kierunki badań oraz</w:t>
      </w:r>
      <w:r w:rsidR="001806C7">
        <w:rPr>
          <w:iCs/>
          <w:color w:val="000000" w:themeColor="text1"/>
          <w:sz w:val="24"/>
          <w:szCs w:val="24"/>
        </w:rPr>
        <w:t xml:space="preserve"> chętnie korzyst</w:t>
      </w:r>
      <w:r w:rsidR="005D7F34">
        <w:rPr>
          <w:iCs/>
          <w:color w:val="000000" w:themeColor="text1"/>
          <w:sz w:val="24"/>
          <w:szCs w:val="24"/>
        </w:rPr>
        <w:t xml:space="preserve">a z </w:t>
      </w:r>
      <w:r>
        <w:rPr>
          <w:iCs/>
          <w:color w:val="000000" w:themeColor="text1"/>
          <w:sz w:val="24"/>
          <w:szCs w:val="24"/>
        </w:rPr>
        <w:t xml:space="preserve"> najnowsz</w:t>
      </w:r>
      <w:r w:rsidR="005D7F34">
        <w:rPr>
          <w:iCs/>
          <w:color w:val="000000" w:themeColor="text1"/>
          <w:sz w:val="24"/>
          <w:szCs w:val="24"/>
        </w:rPr>
        <w:t>ych</w:t>
      </w:r>
      <w:r>
        <w:rPr>
          <w:iCs/>
          <w:color w:val="000000" w:themeColor="text1"/>
          <w:sz w:val="24"/>
          <w:szCs w:val="24"/>
        </w:rPr>
        <w:t xml:space="preserve"> technolo</w:t>
      </w:r>
      <w:r w:rsidR="00417059">
        <w:rPr>
          <w:iCs/>
          <w:color w:val="000000" w:themeColor="text1"/>
          <w:sz w:val="24"/>
          <w:szCs w:val="24"/>
        </w:rPr>
        <w:t>g</w:t>
      </w:r>
      <w:r>
        <w:rPr>
          <w:iCs/>
          <w:color w:val="000000" w:themeColor="text1"/>
          <w:sz w:val="24"/>
          <w:szCs w:val="24"/>
        </w:rPr>
        <w:t>iczn</w:t>
      </w:r>
      <w:r w:rsidR="005D7F34">
        <w:rPr>
          <w:iCs/>
          <w:color w:val="000000" w:themeColor="text1"/>
          <w:sz w:val="24"/>
          <w:szCs w:val="24"/>
        </w:rPr>
        <w:t>ych</w:t>
      </w:r>
      <w:r>
        <w:rPr>
          <w:iCs/>
          <w:color w:val="000000" w:themeColor="text1"/>
          <w:sz w:val="24"/>
          <w:szCs w:val="24"/>
        </w:rPr>
        <w:t xml:space="preserve"> </w:t>
      </w:r>
      <w:r w:rsidR="001806C7">
        <w:rPr>
          <w:iCs/>
          <w:color w:val="000000" w:themeColor="text1"/>
          <w:sz w:val="24"/>
          <w:szCs w:val="24"/>
        </w:rPr>
        <w:t>in</w:t>
      </w:r>
      <w:r>
        <w:rPr>
          <w:iCs/>
          <w:color w:val="000000" w:themeColor="text1"/>
          <w:sz w:val="24"/>
          <w:szCs w:val="24"/>
        </w:rPr>
        <w:t>nowacj</w:t>
      </w:r>
      <w:r w:rsidR="005D7F34">
        <w:rPr>
          <w:iCs/>
          <w:color w:val="000000" w:themeColor="text1"/>
          <w:sz w:val="24"/>
          <w:szCs w:val="24"/>
        </w:rPr>
        <w:t>i</w:t>
      </w:r>
      <w:r w:rsidR="00417059">
        <w:rPr>
          <w:iCs/>
          <w:color w:val="000000" w:themeColor="text1"/>
          <w:sz w:val="24"/>
          <w:szCs w:val="24"/>
        </w:rPr>
        <w:t xml:space="preserve">, </w:t>
      </w:r>
      <w:r w:rsidR="00B9326D">
        <w:rPr>
          <w:iCs/>
          <w:color w:val="000000" w:themeColor="text1"/>
          <w:sz w:val="24"/>
          <w:szCs w:val="24"/>
        </w:rPr>
        <w:t xml:space="preserve">dlatego jako nasz </w:t>
      </w:r>
      <w:r w:rsidR="009B0825">
        <w:rPr>
          <w:iCs/>
          <w:color w:val="000000" w:themeColor="text1"/>
          <w:sz w:val="24"/>
          <w:szCs w:val="24"/>
        </w:rPr>
        <w:t xml:space="preserve">stypendysta będziesz </w:t>
      </w:r>
      <w:r w:rsidR="00417059">
        <w:rPr>
          <w:iCs/>
          <w:color w:val="000000" w:themeColor="text1"/>
          <w:sz w:val="24"/>
          <w:szCs w:val="24"/>
        </w:rPr>
        <w:t xml:space="preserve">  miał </w:t>
      </w:r>
      <w:r w:rsidR="00B9326D">
        <w:rPr>
          <w:iCs/>
          <w:color w:val="000000" w:themeColor="text1"/>
          <w:sz w:val="24"/>
          <w:szCs w:val="24"/>
        </w:rPr>
        <w:t xml:space="preserve">do nich </w:t>
      </w:r>
      <w:r w:rsidR="00EE53F4">
        <w:rPr>
          <w:iCs/>
          <w:color w:val="000000" w:themeColor="text1"/>
          <w:sz w:val="24"/>
          <w:szCs w:val="24"/>
        </w:rPr>
        <w:t xml:space="preserve">szeroki </w:t>
      </w:r>
      <w:r w:rsidR="00417059">
        <w:rPr>
          <w:iCs/>
          <w:color w:val="000000" w:themeColor="text1"/>
          <w:sz w:val="24"/>
          <w:szCs w:val="24"/>
        </w:rPr>
        <w:t>dostęp</w:t>
      </w:r>
      <w:r w:rsidR="009B0825">
        <w:rPr>
          <w:iCs/>
          <w:color w:val="000000" w:themeColor="text1"/>
          <w:sz w:val="24"/>
          <w:szCs w:val="24"/>
        </w:rPr>
        <w:t xml:space="preserve"> od samego początku swoich badań</w:t>
      </w:r>
      <w:r w:rsidR="00EE53F4">
        <w:rPr>
          <w:iCs/>
          <w:color w:val="000000" w:themeColor="text1"/>
          <w:sz w:val="24"/>
          <w:szCs w:val="24"/>
        </w:rPr>
        <w:t>.</w:t>
      </w:r>
      <w:r w:rsidR="00333293">
        <w:rPr>
          <w:iCs/>
          <w:color w:val="000000" w:themeColor="text1"/>
          <w:sz w:val="24"/>
          <w:szCs w:val="24"/>
        </w:rPr>
        <w:t xml:space="preserve"> Wykazujemy się  ogromną elastycznością</w:t>
      </w:r>
      <w:r w:rsidR="00E90E99">
        <w:rPr>
          <w:iCs/>
          <w:color w:val="000000" w:themeColor="text1"/>
          <w:sz w:val="24"/>
          <w:szCs w:val="24"/>
        </w:rPr>
        <w:t xml:space="preserve"> w zakresie ich użytkowania</w:t>
      </w:r>
      <w:r w:rsidR="002E1A9D">
        <w:rPr>
          <w:iCs/>
          <w:color w:val="000000" w:themeColor="text1"/>
          <w:sz w:val="24"/>
          <w:szCs w:val="24"/>
        </w:rPr>
        <w:t xml:space="preserve"> – możecie z nich korzystać gdzie chcecie,</w:t>
      </w:r>
      <w:r w:rsidR="00DA19EF">
        <w:rPr>
          <w:iCs/>
          <w:color w:val="000000" w:themeColor="text1"/>
          <w:sz w:val="24"/>
          <w:szCs w:val="24"/>
        </w:rPr>
        <w:t xml:space="preserve"> dlatego </w:t>
      </w:r>
      <w:r w:rsidR="002E1A9D">
        <w:rPr>
          <w:iCs/>
          <w:color w:val="000000" w:themeColor="text1"/>
          <w:sz w:val="24"/>
          <w:szCs w:val="24"/>
        </w:rPr>
        <w:t>w razie wyjazdu za granicę</w:t>
      </w:r>
      <w:r w:rsidR="00301D21">
        <w:rPr>
          <w:iCs/>
          <w:color w:val="000000" w:themeColor="text1"/>
          <w:sz w:val="24"/>
          <w:szCs w:val="24"/>
        </w:rPr>
        <w:t xml:space="preserve"> </w:t>
      </w:r>
      <w:r w:rsidR="00DA19EF">
        <w:rPr>
          <w:iCs/>
          <w:color w:val="000000" w:themeColor="text1"/>
          <w:sz w:val="24"/>
          <w:szCs w:val="24"/>
        </w:rPr>
        <w:t xml:space="preserve">także </w:t>
      </w:r>
      <w:r w:rsidR="0058420D">
        <w:rPr>
          <w:iCs/>
          <w:color w:val="000000" w:themeColor="text1"/>
          <w:sz w:val="24"/>
          <w:szCs w:val="24"/>
        </w:rPr>
        <w:t>udzielimy Ci potrzebnego wsparcia finansowego.</w:t>
      </w:r>
    </w:p>
    <w:p w14:paraId="0DE7FEFE" w14:textId="214D3C66" w:rsidR="006E6EA9" w:rsidRDefault="006E6EA9" w:rsidP="00C456EA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Oferujemy Ci </w:t>
      </w:r>
      <w:r w:rsidR="003E6F3A">
        <w:rPr>
          <w:iCs/>
          <w:color w:val="000000" w:themeColor="text1"/>
          <w:sz w:val="24"/>
          <w:szCs w:val="24"/>
        </w:rPr>
        <w:t>jedno z dwóch stypendiów do wyboru:</w:t>
      </w:r>
    </w:p>
    <w:p w14:paraId="2B12D81E" w14:textId="193AC18E" w:rsidR="003E6F3A" w:rsidRDefault="00257E78" w:rsidP="003E6F3A">
      <w:pPr>
        <w:pStyle w:val="Akapitzlist"/>
        <w:numPr>
          <w:ilvl w:val="0"/>
          <w:numId w:val="2"/>
        </w:num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 w:rsidRPr="00D6063B">
        <w:rPr>
          <w:b/>
          <w:bCs/>
          <w:iCs/>
          <w:color w:val="000000" w:themeColor="text1"/>
          <w:sz w:val="24"/>
          <w:szCs w:val="24"/>
        </w:rPr>
        <w:t>Stypendium Europejskie</w:t>
      </w:r>
      <w:r w:rsidR="00011FD7">
        <w:rPr>
          <w:iCs/>
          <w:color w:val="000000" w:themeColor="text1"/>
          <w:sz w:val="24"/>
          <w:szCs w:val="24"/>
        </w:rPr>
        <w:t xml:space="preserve">-dla Europejczyków oraz każdej chętnej osoby, która na czas trwania </w:t>
      </w:r>
      <w:r w:rsidR="00234B7D">
        <w:rPr>
          <w:iCs/>
          <w:color w:val="000000" w:themeColor="text1"/>
          <w:sz w:val="24"/>
          <w:szCs w:val="24"/>
        </w:rPr>
        <w:t>stypendium</w:t>
      </w:r>
      <w:r w:rsidR="00011FD7">
        <w:rPr>
          <w:iCs/>
          <w:color w:val="000000" w:themeColor="text1"/>
          <w:sz w:val="24"/>
          <w:szCs w:val="24"/>
        </w:rPr>
        <w:t xml:space="preserve"> przeniesie się do Europy</w:t>
      </w:r>
      <w:r w:rsidR="001C0A2D">
        <w:rPr>
          <w:iCs/>
          <w:color w:val="000000" w:themeColor="text1"/>
          <w:sz w:val="24"/>
          <w:szCs w:val="24"/>
        </w:rPr>
        <w:t xml:space="preserve"> albo jednego z krajów stowarzyszonych</w:t>
      </w:r>
      <w:r w:rsidR="001A4324">
        <w:rPr>
          <w:iCs/>
          <w:color w:val="000000" w:themeColor="text1"/>
          <w:sz w:val="24"/>
          <w:szCs w:val="24"/>
        </w:rPr>
        <w:t>. Trwa od jednego roku do dwóch lat.</w:t>
      </w:r>
    </w:p>
    <w:p w14:paraId="49127DC2" w14:textId="439C144E" w:rsidR="00390E8C" w:rsidRPr="00390E8C" w:rsidRDefault="00257E78" w:rsidP="00390E8C">
      <w:pPr>
        <w:shd w:val="clear" w:color="auto" w:fill="FFFFFF"/>
        <w:spacing w:after="220" w:line="240" w:lineRule="auto"/>
        <w:ind w:left="360"/>
        <w:rPr>
          <w:iCs/>
          <w:color w:val="548DD4" w:themeColor="text2" w:themeTint="99"/>
          <w:sz w:val="24"/>
          <w:szCs w:val="24"/>
          <w:u w:val="single"/>
        </w:rPr>
      </w:pPr>
      <w:r w:rsidRPr="00257E78">
        <w:rPr>
          <w:iCs/>
          <w:color w:val="000000" w:themeColor="text1"/>
          <w:sz w:val="24"/>
          <w:szCs w:val="24"/>
        </w:rPr>
        <w:t xml:space="preserve">- </w:t>
      </w:r>
      <w:r w:rsidR="00AC233B">
        <w:rPr>
          <w:iCs/>
          <w:color w:val="000000" w:themeColor="text1"/>
          <w:sz w:val="24"/>
          <w:szCs w:val="24"/>
        </w:rPr>
        <w:t xml:space="preserve">    </w:t>
      </w:r>
      <w:r w:rsidRPr="00D6063B">
        <w:rPr>
          <w:b/>
          <w:bCs/>
          <w:iCs/>
          <w:color w:val="000000" w:themeColor="text1"/>
          <w:sz w:val="24"/>
          <w:szCs w:val="24"/>
        </w:rPr>
        <w:t>Stypendium Światowe</w:t>
      </w:r>
      <w:r w:rsidR="00A26A5A" w:rsidRPr="00257E78">
        <w:rPr>
          <w:iCs/>
          <w:color w:val="000000" w:themeColor="text1"/>
          <w:sz w:val="24"/>
          <w:szCs w:val="24"/>
        </w:rPr>
        <w:t xml:space="preserve">, </w:t>
      </w:r>
      <w:r w:rsidR="00672E48" w:rsidRPr="00257E78">
        <w:rPr>
          <w:iCs/>
          <w:color w:val="000000" w:themeColor="text1"/>
          <w:sz w:val="24"/>
          <w:szCs w:val="24"/>
        </w:rPr>
        <w:t xml:space="preserve">dla osoby każdej narodowości </w:t>
      </w:r>
      <w:r w:rsidR="00D6063B">
        <w:rPr>
          <w:iCs/>
          <w:color w:val="000000" w:themeColor="text1"/>
          <w:sz w:val="24"/>
          <w:szCs w:val="24"/>
        </w:rPr>
        <w:t xml:space="preserve">, która </w:t>
      </w:r>
      <w:r w:rsidR="00EE0FEA" w:rsidRPr="00257E78">
        <w:rPr>
          <w:iCs/>
          <w:color w:val="000000" w:themeColor="text1"/>
          <w:sz w:val="24"/>
          <w:szCs w:val="24"/>
        </w:rPr>
        <w:t>przebywa w</w:t>
      </w:r>
      <w:r w:rsidR="00AC233B">
        <w:rPr>
          <w:iCs/>
          <w:color w:val="000000" w:themeColor="text1"/>
          <w:sz w:val="24"/>
          <w:szCs w:val="24"/>
        </w:rPr>
        <w:t xml:space="preserve">    </w:t>
      </w:r>
      <w:r w:rsidR="00EE0FEA" w:rsidRPr="00257E78">
        <w:rPr>
          <w:iCs/>
          <w:color w:val="000000" w:themeColor="text1"/>
          <w:sz w:val="24"/>
          <w:szCs w:val="24"/>
        </w:rPr>
        <w:t>Europie bąd</w:t>
      </w:r>
      <w:r w:rsidR="00890A2C" w:rsidRPr="00257E78">
        <w:rPr>
          <w:iCs/>
          <w:color w:val="000000" w:themeColor="text1"/>
          <w:sz w:val="24"/>
          <w:szCs w:val="24"/>
        </w:rPr>
        <w:t>ź w jednym z krajów stowarzyszonych</w:t>
      </w:r>
      <w:r w:rsidR="00EB79B9">
        <w:rPr>
          <w:iCs/>
          <w:color w:val="000000" w:themeColor="text1"/>
          <w:sz w:val="24"/>
          <w:szCs w:val="24"/>
        </w:rPr>
        <w:t>,</w:t>
      </w:r>
      <w:r w:rsidR="00890A2C" w:rsidRPr="00257E78">
        <w:rPr>
          <w:iCs/>
          <w:color w:val="000000" w:themeColor="text1"/>
          <w:sz w:val="24"/>
          <w:szCs w:val="24"/>
        </w:rPr>
        <w:t xml:space="preserve"> </w:t>
      </w:r>
      <w:r w:rsidR="000F1CB2" w:rsidRPr="00257E78">
        <w:rPr>
          <w:iCs/>
          <w:color w:val="000000" w:themeColor="text1"/>
          <w:sz w:val="24"/>
          <w:szCs w:val="24"/>
        </w:rPr>
        <w:t xml:space="preserve">lub </w:t>
      </w:r>
      <w:r w:rsidR="00EB79B9">
        <w:rPr>
          <w:iCs/>
          <w:color w:val="000000" w:themeColor="text1"/>
          <w:sz w:val="24"/>
          <w:szCs w:val="24"/>
        </w:rPr>
        <w:t>osoby</w:t>
      </w:r>
      <w:r w:rsidR="000F1CB2" w:rsidRPr="00257E78">
        <w:rPr>
          <w:iCs/>
          <w:color w:val="000000" w:themeColor="text1"/>
          <w:sz w:val="24"/>
          <w:szCs w:val="24"/>
        </w:rPr>
        <w:t>, która się przeprowadza do jednego z tych krajów (także tych należących d</w:t>
      </w:r>
      <w:r w:rsidR="00D91247" w:rsidRPr="00257E78">
        <w:rPr>
          <w:iCs/>
          <w:color w:val="000000" w:themeColor="text1"/>
          <w:sz w:val="24"/>
          <w:szCs w:val="24"/>
        </w:rPr>
        <w:t xml:space="preserve">o </w:t>
      </w:r>
      <w:r w:rsidR="005873ED" w:rsidRPr="00257E78">
        <w:rPr>
          <w:iCs/>
          <w:color w:val="000000" w:themeColor="text1"/>
          <w:sz w:val="24"/>
          <w:szCs w:val="24"/>
        </w:rPr>
        <w:t>Stowarzyszenia Narodów Azji Południowo-Wschodniej)</w:t>
      </w:r>
      <w:r w:rsidR="00930566" w:rsidRPr="00257E78">
        <w:rPr>
          <w:iCs/>
          <w:color w:val="000000" w:themeColor="text1"/>
          <w:sz w:val="24"/>
          <w:szCs w:val="24"/>
        </w:rPr>
        <w:t xml:space="preserve"> na czas tr</w:t>
      </w:r>
      <w:r w:rsidR="00DC6945" w:rsidRPr="00257E78">
        <w:rPr>
          <w:iCs/>
          <w:color w:val="000000" w:themeColor="text1"/>
          <w:sz w:val="24"/>
          <w:szCs w:val="24"/>
        </w:rPr>
        <w:t>w</w:t>
      </w:r>
      <w:r w:rsidR="00930566" w:rsidRPr="00257E78">
        <w:rPr>
          <w:iCs/>
          <w:color w:val="000000" w:themeColor="text1"/>
          <w:sz w:val="24"/>
          <w:szCs w:val="24"/>
        </w:rPr>
        <w:t>ania stypendium</w:t>
      </w:r>
      <w:r w:rsidR="006B7BE7" w:rsidRPr="00257E78">
        <w:rPr>
          <w:iCs/>
          <w:color w:val="000000" w:themeColor="text1"/>
          <w:sz w:val="24"/>
          <w:szCs w:val="24"/>
        </w:rPr>
        <w:t xml:space="preserve"> (</w:t>
      </w:r>
      <w:r w:rsidR="001222C1">
        <w:rPr>
          <w:iCs/>
          <w:color w:val="000000" w:themeColor="text1"/>
          <w:sz w:val="24"/>
          <w:szCs w:val="24"/>
        </w:rPr>
        <w:t>tj.</w:t>
      </w:r>
      <w:r w:rsidR="006B7BE7" w:rsidRPr="00257E78">
        <w:rPr>
          <w:iCs/>
          <w:color w:val="000000" w:themeColor="text1"/>
          <w:sz w:val="24"/>
          <w:szCs w:val="24"/>
        </w:rPr>
        <w:t xml:space="preserve"> od dwóch do trzech lat)</w:t>
      </w:r>
      <w:r w:rsidR="000C300C" w:rsidRPr="00257E78">
        <w:rPr>
          <w:iCs/>
          <w:color w:val="000000" w:themeColor="text1"/>
          <w:sz w:val="24"/>
          <w:szCs w:val="24"/>
        </w:rPr>
        <w:t xml:space="preserve">. Warunkiem odbycia stypendium jest obecność badacza w </w:t>
      </w:r>
      <w:r w:rsidR="006A332C" w:rsidRPr="00257E78">
        <w:rPr>
          <w:iCs/>
          <w:color w:val="000000" w:themeColor="text1"/>
          <w:sz w:val="24"/>
          <w:szCs w:val="24"/>
        </w:rPr>
        <w:t xml:space="preserve">wybranym kraju europejskim </w:t>
      </w:r>
      <w:r w:rsidR="00A15574">
        <w:rPr>
          <w:iCs/>
          <w:color w:val="000000" w:themeColor="text1"/>
          <w:sz w:val="24"/>
          <w:szCs w:val="24"/>
        </w:rPr>
        <w:t>(</w:t>
      </w:r>
      <w:r w:rsidR="006A332C" w:rsidRPr="00257E78">
        <w:rPr>
          <w:iCs/>
          <w:color w:val="000000" w:themeColor="text1"/>
          <w:sz w:val="24"/>
          <w:szCs w:val="24"/>
        </w:rPr>
        <w:t>bądź</w:t>
      </w:r>
      <w:r w:rsidR="006D13FD">
        <w:rPr>
          <w:iCs/>
          <w:color w:val="000000" w:themeColor="text1"/>
          <w:sz w:val="24"/>
          <w:szCs w:val="24"/>
        </w:rPr>
        <w:t xml:space="preserve"> wybranym</w:t>
      </w:r>
      <w:r w:rsidR="006A332C" w:rsidRPr="00257E78">
        <w:rPr>
          <w:iCs/>
          <w:color w:val="000000" w:themeColor="text1"/>
          <w:sz w:val="24"/>
          <w:szCs w:val="24"/>
        </w:rPr>
        <w:t xml:space="preserve"> kraju stowarzyszonym) przez okres minimum roku.</w:t>
      </w:r>
      <w:r w:rsidR="00AB5240" w:rsidRPr="00257E78">
        <w:rPr>
          <w:iCs/>
          <w:color w:val="000000" w:themeColor="text1"/>
          <w:sz w:val="24"/>
          <w:szCs w:val="24"/>
        </w:rPr>
        <w:t xml:space="preserve"> </w:t>
      </w:r>
      <w:r w:rsidR="00AB5240" w:rsidRPr="00257E78">
        <w:rPr>
          <w:iCs/>
          <w:color w:val="548DD4" w:themeColor="text2" w:themeTint="99"/>
          <w:sz w:val="24"/>
          <w:szCs w:val="24"/>
          <w:u w:val="single"/>
        </w:rPr>
        <w:t xml:space="preserve">Przeczytaj wywiad z </w:t>
      </w:r>
      <w:r w:rsidR="00E1518E" w:rsidRPr="00257E78">
        <w:rPr>
          <w:iCs/>
          <w:color w:val="548DD4" w:themeColor="text2" w:themeTint="99"/>
          <w:sz w:val="24"/>
          <w:szCs w:val="24"/>
          <w:u w:val="single"/>
        </w:rPr>
        <w:t xml:space="preserve"> </w:t>
      </w:r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>zarząd</w:t>
      </w:r>
      <w:r w:rsidR="00E1518E" w:rsidRPr="00257E78">
        <w:rPr>
          <w:iCs/>
          <w:color w:val="548DD4" w:themeColor="text2" w:themeTint="99"/>
          <w:sz w:val="24"/>
          <w:szCs w:val="24"/>
          <w:u w:val="single"/>
        </w:rPr>
        <w:t>zającym</w:t>
      </w:r>
      <w:r w:rsidR="001417DD" w:rsidRPr="00257E78">
        <w:rPr>
          <w:iCs/>
          <w:color w:val="548DD4" w:themeColor="text2" w:themeTint="99"/>
          <w:sz w:val="24"/>
          <w:szCs w:val="24"/>
          <w:u w:val="single"/>
        </w:rPr>
        <w:t>, dyrektorem</w:t>
      </w:r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>Orazio</w:t>
      </w:r>
      <w:proofErr w:type="spellEnd"/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 xml:space="preserve"> </w:t>
      </w:r>
      <w:proofErr w:type="spellStart"/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>Aiello</w:t>
      </w:r>
      <w:proofErr w:type="spellEnd"/>
      <w:r w:rsidR="006D13FD">
        <w:rPr>
          <w:iCs/>
          <w:color w:val="548DD4" w:themeColor="text2" w:themeTint="99"/>
          <w:sz w:val="24"/>
          <w:szCs w:val="24"/>
          <w:u w:val="single"/>
        </w:rPr>
        <w:t>, by</w:t>
      </w:r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 xml:space="preserve"> dowiedz</w:t>
      </w:r>
      <w:r w:rsidR="006D13FD">
        <w:rPr>
          <w:iCs/>
          <w:color w:val="548DD4" w:themeColor="text2" w:themeTint="99"/>
          <w:sz w:val="24"/>
          <w:szCs w:val="24"/>
          <w:u w:val="single"/>
        </w:rPr>
        <w:t>ieć</w:t>
      </w:r>
      <w:r w:rsidR="00DD54CF" w:rsidRPr="00257E78">
        <w:rPr>
          <w:iCs/>
          <w:color w:val="548DD4" w:themeColor="text2" w:themeTint="99"/>
          <w:sz w:val="24"/>
          <w:szCs w:val="24"/>
          <w:u w:val="single"/>
        </w:rPr>
        <w:t xml:space="preserve"> się więcej na temat </w:t>
      </w:r>
      <w:r w:rsidR="006D13FD">
        <w:rPr>
          <w:iCs/>
          <w:color w:val="548DD4" w:themeColor="text2" w:themeTint="99"/>
          <w:sz w:val="24"/>
          <w:szCs w:val="24"/>
          <w:u w:val="single"/>
        </w:rPr>
        <w:t>tego stypendiu</w:t>
      </w:r>
      <w:r w:rsidR="00390E8C">
        <w:rPr>
          <w:iCs/>
          <w:color w:val="548DD4" w:themeColor="text2" w:themeTint="99"/>
          <w:sz w:val="24"/>
          <w:szCs w:val="24"/>
          <w:u w:val="single"/>
        </w:rPr>
        <w:t>m</w:t>
      </w:r>
    </w:p>
    <w:p w14:paraId="501946AB" w14:textId="75DDF2B8" w:rsidR="00AC233B" w:rsidRDefault="007D1A63" w:rsidP="00AC233B">
      <w:pPr>
        <w:shd w:val="clear" w:color="auto" w:fill="FFFFFF"/>
        <w:spacing w:after="220" w:line="240" w:lineRule="auto"/>
        <w:ind w:left="360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Jest możliwość, b</w:t>
      </w:r>
      <w:r w:rsidR="005A32B4">
        <w:rPr>
          <w:iCs/>
          <w:color w:val="000000" w:themeColor="text1"/>
          <w:sz w:val="24"/>
          <w:szCs w:val="24"/>
        </w:rPr>
        <w:t>y</w:t>
      </w:r>
      <w:r>
        <w:rPr>
          <w:iCs/>
          <w:color w:val="000000" w:themeColor="text1"/>
          <w:sz w:val="24"/>
          <w:szCs w:val="24"/>
        </w:rPr>
        <w:t xml:space="preserve"> ubiegać s</w:t>
      </w:r>
      <w:r w:rsidR="005A32B4">
        <w:rPr>
          <w:iCs/>
          <w:color w:val="000000" w:themeColor="text1"/>
          <w:sz w:val="24"/>
          <w:szCs w:val="24"/>
        </w:rPr>
        <w:t>i</w:t>
      </w:r>
      <w:r>
        <w:rPr>
          <w:iCs/>
          <w:color w:val="000000" w:themeColor="text1"/>
          <w:sz w:val="24"/>
          <w:szCs w:val="24"/>
        </w:rPr>
        <w:t>ę o prze</w:t>
      </w:r>
      <w:r w:rsidR="005A32B4">
        <w:rPr>
          <w:iCs/>
          <w:color w:val="000000" w:themeColor="text1"/>
          <w:sz w:val="24"/>
          <w:szCs w:val="24"/>
        </w:rPr>
        <w:t>niesienie do innej organizacji europejskiej na okres od trzech do sześciu miesięcy</w:t>
      </w:r>
      <w:r w:rsidR="00DD0025">
        <w:rPr>
          <w:iCs/>
          <w:color w:val="000000" w:themeColor="text1"/>
          <w:sz w:val="24"/>
          <w:szCs w:val="24"/>
        </w:rPr>
        <w:t>(niezależnie od wybranego typu stypendium)</w:t>
      </w:r>
      <w:r w:rsidR="005A32B4">
        <w:rPr>
          <w:iCs/>
          <w:color w:val="000000" w:themeColor="text1"/>
          <w:sz w:val="24"/>
          <w:szCs w:val="24"/>
        </w:rPr>
        <w:t>.</w:t>
      </w:r>
    </w:p>
    <w:p w14:paraId="7E551425" w14:textId="77777777" w:rsidR="0052572B" w:rsidRDefault="0052572B" w:rsidP="00AC233B">
      <w:pPr>
        <w:shd w:val="clear" w:color="auto" w:fill="FFFFFF"/>
        <w:spacing w:after="220" w:line="240" w:lineRule="auto"/>
        <w:ind w:left="360"/>
        <w:rPr>
          <w:b/>
          <w:bCs/>
          <w:iCs/>
          <w:color w:val="000000" w:themeColor="text1"/>
          <w:sz w:val="24"/>
          <w:szCs w:val="24"/>
        </w:rPr>
      </w:pPr>
    </w:p>
    <w:p w14:paraId="1FC3EB4B" w14:textId="77777777" w:rsidR="0052572B" w:rsidRDefault="0052572B" w:rsidP="00AC233B">
      <w:pPr>
        <w:shd w:val="clear" w:color="auto" w:fill="FFFFFF"/>
        <w:spacing w:after="220" w:line="240" w:lineRule="auto"/>
        <w:ind w:left="360"/>
        <w:rPr>
          <w:b/>
          <w:bCs/>
          <w:iCs/>
          <w:color w:val="000000" w:themeColor="text1"/>
          <w:sz w:val="24"/>
          <w:szCs w:val="24"/>
        </w:rPr>
      </w:pPr>
    </w:p>
    <w:p w14:paraId="730041CC" w14:textId="77777777" w:rsidR="00D17113" w:rsidRDefault="00D17113" w:rsidP="0099639B">
      <w:pPr>
        <w:shd w:val="clear" w:color="auto" w:fill="FFFFFF"/>
        <w:spacing w:after="220" w:line="240" w:lineRule="auto"/>
        <w:rPr>
          <w:b/>
          <w:bCs/>
          <w:iCs/>
          <w:color w:val="000000" w:themeColor="text1"/>
          <w:sz w:val="28"/>
          <w:szCs w:val="28"/>
        </w:rPr>
      </w:pPr>
    </w:p>
    <w:p w14:paraId="111BF122" w14:textId="27654477" w:rsidR="008C3342" w:rsidRPr="0099639B" w:rsidRDefault="00CD6BA6" w:rsidP="0099639B">
      <w:pPr>
        <w:shd w:val="clear" w:color="auto" w:fill="FFFFFF"/>
        <w:spacing w:after="220" w:line="240" w:lineRule="auto"/>
        <w:rPr>
          <w:b/>
          <w:bCs/>
          <w:iCs/>
          <w:color w:val="000000" w:themeColor="text1"/>
          <w:sz w:val="28"/>
          <w:szCs w:val="28"/>
        </w:rPr>
      </w:pPr>
      <w:r w:rsidRPr="0099639B">
        <w:rPr>
          <w:b/>
          <w:bCs/>
          <w:iCs/>
          <w:color w:val="000000" w:themeColor="text1"/>
          <w:sz w:val="28"/>
          <w:szCs w:val="28"/>
        </w:rPr>
        <w:lastRenderedPageBreak/>
        <w:t>Kto może ubiegać się o stypendium?</w:t>
      </w:r>
    </w:p>
    <w:p w14:paraId="02C0FE58" w14:textId="77777777" w:rsidR="00C42855" w:rsidRDefault="00992622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O</w:t>
      </w:r>
      <w:r w:rsidR="005E063A">
        <w:rPr>
          <w:iCs/>
          <w:color w:val="000000" w:themeColor="text1"/>
          <w:sz w:val="24"/>
          <w:szCs w:val="24"/>
        </w:rPr>
        <w:t xml:space="preserve"> stypendium MSCA mogą ubiegać się</w:t>
      </w:r>
      <w:r>
        <w:rPr>
          <w:iCs/>
          <w:color w:val="000000" w:themeColor="text1"/>
          <w:sz w:val="24"/>
          <w:szCs w:val="24"/>
        </w:rPr>
        <w:t xml:space="preserve"> </w:t>
      </w:r>
      <w:r w:rsidR="008D382C">
        <w:rPr>
          <w:iCs/>
          <w:color w:val="000000" w:themeColor="text1"/>
          <w:sz w:val="24"/>
          <w:szCs w:val="24"/>
        </w:rPr>
        <w:t xml:space="preserve">wszyscy </w:t>
      </w:r>
      <w:r>
        <w:rPr>
          <w:iCs/>
          <w:color w:val="000000" w:themeColor="text1"/>
          <w:sz w:val="24"/>
          <w:szCs w:val="24"/>
        </w:rPr>
        <w:t>doświadczeni</w:t>
      </w:r>
      <w:r w:rsidR="00CD6BA6">
        <w:rPr>
          <w:iCs/>
          <w:color w:val="000000" w:themeColor="text1"/>
          <w:sz w:val="24"/>
          <w:szCs w:val="24"/>
        </w:rPr>
        <w:t xml:space="preserve"> badacz</w:t>
      </w:r>
      <w:r>
        <w:rPr>
          <w:iCs/>
          <w:color w:val="000000" w:themeColor="text1"/>
          <w:sz w:val="24"/>
          <w:szCs w:val="24"/>
        </w:rPr>
        <w:t>e</w:t>
      </w:r>
      <w:r w:rsidR="005E063A">
        <w:rPr>
          <w:iCs/>
          <w:color w:val="000000" w:themeColor="text1"/>
          <w:sz w:val="24"/>
          <w:szCs w:val="24"/>
        </w:rPr>
        <w:t xml:space="preserve"> z całego ś</w:t>
      </w:r>
      <w:r>
        <w:rPr>
          <w:iCs/>
          <w:color w:val="000000" w:themeColor="text1"/>
          <w:sz w:val="24"/>
          <w:szCs w:val="24"/>
        </w:rPr>
        <w:t>wiata</w:t>
      </w:r>
      <w:r w:rsidR="00197A81">
        <w:rPr>
          <w:iCs/>
          <w:color w:val="000000" w:themeColor="text1"/>
          <w:sz w:val="24"/>
          <w:szCs w:val="24"/>
        </w:rPr>
        <w:t xml:space="preserve">, którzy zdobyli tytuł doktora bądź </w:t>
      </w:r>
      <w:r w:rsidR="00C42855">
        <w:rPr>
          <w:iCs/>
          <w:color w:val="000000" w:themeColor="text1"/>
          <w:sz w:val="24"/>
          <w:szCs w:val="24"/>
        </w:rPr>
        <w:t xml:space="preserve">do czasu składania wniosków </w:t>
      </w:r>
      <w:r w:rsidR="004D4449">
        <w:rPr>
          <w:iCs/>
          <w:color w:val="000000" w:themeColor="text1"/>
          <w:sz w:val="24"/>
          <w:szCs w:val="24"/>
        </w:rPr>
        <w:t xml:space="preserve">zdobyli </w:t>
      </w:r>
      <w:r w:rsidR="00DA37D9">
        <w:rPr>
          <w:iCs/>
          <w:color w:val="000000" w:themeColor="text1"/>
          <w:sz w:val="24"/>
          <w:szCs w:val="24"/>
        </w:rPr>
        <w:t>czteroletnie doświadczenie</w:t>
      </w:r>
      <w:r w:rsidR="004D4449">
        <w:rPr>
          <w:iCs/>
          <w:color w:val="000000" w:themeColor="text1"/>
          <w:sz w:val="24"/>
          <w:szCs w:val="24"/>
        </w:rPr>
        <w:t xml:space="preserve"> </w:t>
      </w:r>
      <w:r w:rsidR="008A23F1">
        <w:rPr>
          <w:iCs/>
          <w:color w:val="000000" w:themeColor="text1"/>
          <w:sz w:val="24"/>
          <w:szCs w:val="24"/>
        </w:rPr>
        <w:t>w prowadzaniu</w:t>
      </w:r>
      <w:r w:rsidR="00314748">
        <w:rPr>
          <w:iCs/>
          <w:color w:val="000000" w:themeColor="text1"/>
          <w:sz w:val="24"/>
          <w:szCs w:val="24"/>
        </w:rPr>
        <w:t xml:space="preserve"> badań </w:t>
      </w:r>
    </w:p>
    <w:p w14:paraId="664E0061" w14:textId="3F03AD2B" w:rsidR="000D571C" w:rsidRDefault="00C42855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Termin sk</w:t>
      </w:r>
      <w:r w:rsidR="00E87C3B">
        <w:rPr>
          <w:iCs/>
          <w:color w:val="000000" w:themeColor="text1"/>
          <w:sz w:val="24"/>
          <w:szCs w:val="24"/>
        </w:rPr>
        <w:t xml:space="preserve">ładania wniosków: </w:t>
      </w:r>
      <w:r w:rsidR="00C33668">
        <w:rPr>
          <w:iCs/>
          <w:color w:val="000000" w:themeColor="text1"/>
          <w:sz w:val="24"/>
          <w:szCs w:val="24"/>
        </w:rPr>
        <w:t>10 września 2020</w:t>
      </w:r>
    </w:p>
    <w:p w14:paraId="1C4309D5" w14:textId="1D1477EE" w:rsidR="007336F7" w:rsidRDefault="00C450F9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 xml:space="preserve">Stypendyści, których badania finansujemy, zajmują się różnymi dziedzinami </w:t>
      </w:r>
      <w:r w:rsidR="00FB5E47">
        <w:rPr>
          <w:iCs/>
          <w:color w:val="000000" w:themeColor="text1"/>
          <w:sz w:val="24"/>
          <w:szCs w:val="24"/>
        </w:rPr>
        <w:t xml:space="preserve">        </w:t>
      </w:r>
      <w:r>
        <w:rPr>
          <w:iCs/>
          <w:color w:val="000000" w:themeColor="text1"/>
          <w:sz w:val="24"/>
          <w:szCs w:val="24"/>
        </w:rPr>
        <w:t>nauki</w:t>
      </w:r>
      <w:r w:rsidR="00FD48C0">
        <w:rPr>
          <w:iCs/>
          <w:color w:val="000000" w:themeColor="text1"/>
          <w:sz w:val="24"/>
          <w:szCs w:val="24"/>
        </w:rPr>
        <w:t xml:space="preserve"> </w:t>
      </w:r>
      <w:r w:rsidR="00D00744">
        <w:rPr>
          <w:iCs/>
          <w:color w:val="000000" w:themeColor="text1"/>
          <w:sz w:val="24"/>
          <w:szCs w:val="24"/>
        </w:rPr>
        <w:t>–</w:t>
      </w:r>
      <w:r w:rsidR="00FD48C0">
        <w:rPr>
          <w:iCs/>
          <w:color w:val="000000" w:themeColor="text1"/>
          <w:sz w:val="24"/>
          <w:szCs w:val="24"/>
        </w:rPr>
        <w:t xml:space="preserve"> </w:t>
      </w:r>
      <w:r w:rsidR="00D00744">
        <w:rPr>
          <w:iCs/>
          <w:color w:val="000000" w:themeColor="text1"/>
          <w:sz w:val="24"/>
          <w:szCs w:val="24"/>
        </w:rPr>
        <w:t>począwszy od fizyki do lingwistyki</w:t>
      </w:r>
      <w:r w:rsidR="007E0ABE">
        <w:rPr>
          <w:iCs/>
          <w:color w:val="000000" w:themeColor="text1"/>
          <w:sz w:val="24"/>
          <w:szCs w:val="24"/>
        </w:rPr>
        <w:t>,</w:t>
      </w:r>
      <w:r w:rsidR="00950D1E">
        <w:rPr>
          <w:iCs/>
          <w:color w:val="000000" w:themeColor="text1"/>
          <w:sz w:val="24"/>
          <w:szCs w:val="24"/>
        </w:rPr>
        <w:t xml:space="preserve"> od nauk medycznych </w:t>
      </w:r>
      <w:r w:rsidR="00C53633">
        <w:rPr>
          <w:iCs/>
          <w:color w:val="000000" w:themeColor="text1"/>
          <w:sz w:val="24"/>
          <w:szCs w:val="24"/>
        </w:rPr>
        <w:t xml:space="preserve">na </w:t>
      </w:r>
      <w:r w:rsidR="00FB5E47">
        <w:rPr>
          <w:iCs/>
          <w:color w:val="000000" w:themeColor="text1"/>
          <w:sz w:val="24"/>
          <w:szCs w:val="24"/>
        </w:rPr>
        <w:t>modelowan</w:t>
      </w:r>
      <w:r w:rsidR="00272178">
        <w:rPr>
          <w:iCs/>
          <w:color w:val="000000" w:themeColor="text1"/>
          <w:sz w:val="24"/>
          <w:szCs w:val="24"/>
        </w:rPr>
        <w:t>i</w:t>
      </w:r>
      <w:r w:rsidR="00C53633">
        <w:rPr>
          <w:iCs/>
          <w:color w:val="000000" w:themeColor="text1"/>
          <w:sz w:val="24"/>
          <w:szCs w:val="24"/>
        </w:rPr>
        <w:t>u</w:t>
      </w:r>
      <w:r w:rsidR="00FB5E47">
        <w:rPr>
          <w:iCs/>
          <w:color w:val="000000" w:themeColor="text1"/>
          <w:sz w:val="24"/>
          <w:szCs w:val="24"/>
        </w:rPr>
        <w:t xml:space="preserve"> matematycznym kończąc.</w:t>
      </w:r>
    </w:p>
    <w:p w14:paraId="29ECBA87" w14:textId="064B7A58" w:rsidR="000D571C" w:rsidRPr="0099639B" w:rsidRDefault="00F853FE" w:rsidP="00CD6BA6">
      <w:pPr>
        <w:shd w:val="clear" w:color="auto" w:fill="FFFFFF"/>
        <w:spacing w:after="220" w:line="240" w:lineRule="auto"/>
        <w:rPr>
          <w:b/>
          <w:bCs/>
          <w:iCs/>
          <w:color w:val="000000" w:themeColor="text1"/>
          <w:sz w:val="28"/>
          <w:szCs w:val="28"/>
        </w:rPr>
      </w:pPr>
      <w:r w:rsidRPr="0099639B">
        <w:rPr>
          <w:b/>
          <w:bCs/>
          <w:iCs/>
          <w:color w:val="000000" w:themeColor="text1"/>
          <w:sz w:val="28"/>
          <w:szCs w:val="28"/>
        </w:rPr>
        <w:t>Co f</w:t>
      </w:r>
      <w:r w:rsidR="00707F73" w:rsidRPr="0099639B">
        <w:rPr>
          <w:b/>
          <w:bCs/>
          <w:iCs/>
          <w:color w:val="000000" w:themeColor="text1"/>
          <w:sz w:val="28"/>
          <w:szCs w:val="28"/>
        </w:rPr>
        <w:t>i</w:t>
      </w:r>
      <w:r w:rsidRPr="0099639B">
        <w:rPr>
          <w:b/>
          <w:bCs/>
          <w:iCs/>
          <w:color w:val="000000" w:themeColor="text1"/>
          <w:sz w:val="28"/>
          <w:szCs w:val="28"/>
        </w:rPr>
        <w:t>nansujem</w:t>
      </w:r>
      <w:r w:rsidR="00707F73" w:rsidRPr="0099639B">
        <w:rPr>
          <w:b/>
          <w:bCs/>
          <w:iCs/>
          <w:color w:val="000000" w:themeColor="text1"/>
          <w:sz w:val="28"/>
          <w:szCs w:val="28"/>
        </w:rPr>
        <w:t>y</w:t>
      </w:r>
      <w:r w:rsidRPr="0099639B">
        <w:rPr>
          <w:b/>
          <w:bCs/>
          <w:iCs/>
          <w:color w:val="000000" w:themeColor="text1"/>
          <w:sz w:val="28"/>
          <w:szCs w:val="28"/>
        </w:rPr>
        <w:t>?</w:t>
      </w:r>
    </w:p>
    <w:p w14:paraId="2913A7AB" w14:textId="59F5B612" w:rsidR="00F853FE" w:rsidRDefault="00F853FE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</w:rPr>
        <w:t>Granty, jakie otrz</w:t>
      </w:r>
      <w:r w:rsidR="008B18AC">
        <w:rPr>
          <w:iCs/>
          <w:color w:val="000000" w:themeColor="text1"/>
          <w:sz w:val="24"/>
          <w:szCs w:val="24"/>
        </w:rPr>
        <w:t>y</w:t>
      </w:r>
      <w:r>
        <w:rPr>
          <w:iCs/>
          <w:color w:val="000000" w:themeColor="text1"/>
          <w:sz w:val="24"/>
          <w:szCs w:val="24"/>
        </w:rPr>
        <w:t xml:space="preserve">mują nasi stypendyści, starczą na </w:t>
      </w:r>
      <w:r w:rsidR="008B18AC">
        <w:rPr>
          <w:iCs/>
          <w:color w:val="000000" w:themeColor="text1"/>
          <w:sz w:val="24"/>
          <w:szCs w:val="24"/>
        </w:rPr>
        <w:t xml:space="preserve">pokrycie codziennych wydatków, </w:t>
      </w:r>
      <w:r w:rsidR="00C33368">
        <w:rPr>
          <w:iCs/>
          <w:color w:val="000000" w:themeColor="text1"/>
          <w:sz w:val="24"/>
          <w:szCs w:val="24"/>
        </w:rPr>
        <w:t>kosztów podróży oraz utrzymania rodziny</w:t>
      </w:r>
      <w:r w:rsidR="002E721D">
        <w:rPr>
          <w:iCs/>
          <w:color w:val="000000" w:themeColor="text1"/>
          <w:sz w:val="24"/>
          <w:szCs w:val="24"/>
        </w:rPr>
        <w:t xml:space="preserve"> i </w:t>
      </w:r>
      <w:r w:rsidR="0029797D">
        <w:rPr>
          <w:iCs/>
          <w:color w:val="000000" w:themeColor="text1"/>
          <w:sz w:val="24"/>
          <w:szCs w:val="24"/>
        </w:rPr>
        <w:t>przeprowadzeni</w:t>
      </w:r>
      <w:r w:rsidR="00EC0D62">
        <w:rPr>
          <w:iCs/>
          <w:color w:val="000000" w:themeColor="text1"/>
          <w:sz w:val="24"/>
          <w:szCs w:val="24"/>
        </w:rPr>
        <w:t>e</w:t>
      </w:r>
      <w:r w:rsidR="0029797D">
        <w:rPr>
          <w:iCs/>
          <w:color w:val="000000" w:themeColor="text1"/>
          <w:sz w:val="24"/>
          <w:szCs w:val="24"/>
        </w:rPr>
        <w:t xml:space="preserve"> badań.</w:t>
      </w:r>
      <w:r w:rsidR="00CC1049">
        <w:rPr>
          <w:iCs/>
          <w:color w:val="000000" w:themeColor="text1"/>
          <w:sz w:val="24"/>
          <w:szCs w:val="24"/>
        </w:rPr>
        <w:t xml:space="preserve"> </w:t>
      </w:r>
      <w:r w:rsidR="00EC0D62">
        <w:rPr>
          <w:iCs/>
          <w:color w:val="000000" w:themeColor="text1"/>
          <w:sz w:val="24"/>
          <w:szCs w:val="24"/>
        </w:rPr>
        <w:t>Pieniądze p</w:t>
      </w:r>
      <w:r w:rsidR="00CC1049">
        <w:rPr>
          <w:iCs/>
          <w:color w:val="000000" w:themeColor="text1"/>
          <w:sz w:val="24"/>
          <w:szCs w:val="24"/>
        </w:rPr>
        <w:t>rzekazujem</w:t>
      </w:r>
      <w:r w:rsidR="008C46EB">
        <w:rPr>
          <w:iCs/>
          <w:color w:val="000000" w:themeColor="text1"/>
          <w:sz w:val="24"/>
          <w:szCs w:val="24"/>
        </w:rPr>
        <w:t xml:space="preserve">y </w:t>
      </w:r>
      <w:r w:rsidR="00FE1EF5">
        <w:rPr>
          <w:iCs/>
          <w:color w:val="000000" w:themeColor="text1"/>
          <w:sz w:val="24"/>
          <w:szCs w:val="24"/>
        </w:rPr>
        <w:t>w postaci datk</w:t>
      </w:r>
      <w:r w:rsidR="00332C1A">
        <w:rPr>
          <w:iCs/>
          <w:color w:val="000000" w:themeColor="text1"/>
          <w:sz w:val="24"/>
          <w:szCs w:val="24"/>
        </w:rPr>
        <w:t xml:space="preserve">u, </w:t>
      </w:r>
      <w:r w:rsidR="009D61EF">
        <w:rPr>
          <w:iCs/>
          <w:color w:val="000000" w:themeColor="text1"/>
          <w:sz w:val="24"/>
          <w:szCs w:val="24"/>
        </w:rPr>
        <w:t>dla</w:t>
      </w:r>
      <w:r w:rsidR="006E11A0">
        <w:rPr>
          <w:iCs/>
          <w:color w:val="000000" w:themeColor="text1"/>
          <w:sz w:val="24"/>
          <w:szCs w:val="24"/>
        </w:rPr>
        <w:t xml:space="preserve"> konkretnej</w:t>
      </w:r>
      <w:r w:rsidR="00FE1EF5">
        <w:rPr>
          <w:iCs/>
          <w:color w:val="000000" w:themeColor="text1"/>
          <w:sz w:val="24"/>
          <w:szCs w:val="24"/>
        </w:rPr>
        <w:t xml:space="preserve"> uczelni</w:t>
      </w:r>
      <w:r w:rsidR="00C40321">
        <w:rPr>
          <w:iCs/>
          <w:color w:val="000000" w:themeColor="text1"/>
          <w:sz w:val="24"/>
          <w:szCs w:val="24"/>
        </w:rPr>
        <w:t>, centrum badawczego</w:t>
      </w:r>
      <w:r w:rsidR="00FE1EF5">
        <w:rPr>
          <w:iCs/>
          <w:color w:val="000000" w:themeColor="text1"/>
          <w:sz w:val="24"/>
          <w:szCs w:val="24"/>
        </w:rPr>
        <w:t xml:space="preserve"> </w:t>
      </w:r>
      <w:r w:rsidR="00C40321">
        <w:rPr>
          <w:iCs/>
          <w:color w:val="000000" w:themeColor="text1"/>
          <w:sz w:val="24"/>
          <w:szCs w:val="24"/>
        </w:rPr>
        <w:t>czy</w:t>
      </w:r>
      <w:r w:rsidR="004879C0">
        <w:rPr>
          <w:iCs/>
          <w:color w:val="000000" w:themeColor="text1"/>
          <w:sz w:val="24"/>
          <w:szCs w:val="24"/>
        </w:rPr>
        <w:t xml:space="preserve"> </w:t>
      </w:r>
      <w:r w:rsidR="00C40321">
        <w:rPr>
          <w:iCs/>
          <w:color w:val="000000" w:themeColor="text1"/>
          <w:sz w:val="24"/>
          <w:szCs w:val="24"/>
        </w:rPr>
        <w:t>firmy</w:t>
      </w:r>
      <w:r w:rsidR="004879C0">
        <w:rPr>
          <w:iCs/>
          <w:color w:val="000000" w:themeColor="text1"/>
          <w:sz w:val="24"/>
          <w:szCs w:val="24"/>
        </w:rPr>
        <w:t>, do której należysz</w:t>
      </w:r>
      <w:r w:rsidR="00BD18CA">
        <w:rPr>
          <w:iCs/>
          <w:color w:val="000000" w:themeColor="text1"/>
          <w:sz w:val="24"/>
          <w:szCs w:val="24"/>
        </w:rPr>
        <w:t>,</w:t>
      </w:r>
      <w:r w:rsidR="00707F73">
        <w:rPr>
          <w:iCs/>
          <w:color w:val="000000" w:themeColor="text1"/>
          <w:sz w:val="24"/>
          <w:szCs w:val="24"/>
        </w:rPr>
        <w:t xml:space="preserve"> </w:t>
      </w:r>
      <w:r w:rsidR="00060270">
        <w:rPr>
          <w:iCs/>
          <w:color w:val="000000" w:themeColor="text1"/>
          <w:sz w:val="24"/>
          <w:szCs w:val="24"/>
        </w:rPr>
        <w:t>któr</w:t>
      </w:r>
      <w:r w:rsidR="00960229">
        <w:rPr>
          <w:iCs/>
          <w:color w:val="000000" w:themeColor="text1"/>
          <w:sz w:val="24"/>
          <w:szCs w:val="24"/>
        </w:rPr>
        <w:t>e</w:t>
      </w:r>
      <w:r w:rsidR="00707F73">
        <w:rPr>
          <w:iCs/>
          <w:color w:val="000000" w:themeColor="text1"/>
          <w:sz w:val="24"/>
          <w:szCs w:val="24"/>
        </w:rPr>
        <w:t xml:space="preserve"> </w:t>
      </w:r>
      <w:r w:rsidR="00960229">
        <w:rPr>
          <w:iCs/>
          <w:color w:val="000000" w:themeColor="text1"/>
          <w:sz w:val="24"/>
          <w:szCs w:val="24"/>
        </w:rPr>
        <w:t>są</w:t>
      </w:r>
      <w:r w:rsidR="00707F73">
        <w:rPr>
          <w:iCs/>
          <w:color w:val="000000" w:themeColor="text1"/>
          <w:sz w:val="24"/>
          <w:szCs w:val="24"/>
        </w:rPr>
        <w:t xml:space="preserve"> następnie </w:t>
      </w:r>
      <w:r w:rsidR="00060270">
        <w:rPr>
          <w:iCs/>
          <w:color w:val="000000" w:themeColor="text1"/>
          <w:sz w:val="24"/>
          <w:szCs w:val="24"/>
        </w:rPr>
        <w:t>rozdzielan</w:t>
      </w:r>
      <w:r w:rsidR="00960229">
        <w:rPr>
          <w:iCs/>
          <w:color w:val="000000" w:themeColor="text1"/>
          <w:sz w:val="24"/>
          <w:szCs w:val="24"/>
        </w:rPr>
        <w:t>e</w:t>
      </w:r>
      <w:r w:rsidR="00707F73">
        <w:rPr>
          <w:iCs/>
          <w:color w:val="000000" w:themeColor="text1"/>
          <w:sz w:val="24"/>
          <w:szCs w:val="24"/>
        </w:rPr>
        <w:t xml:space="preserve"> </w:t>
      </w:r>
      <w:r w:rsidR="00060270">
        <w:rPr>
          <w:iCs/>
          <w:color w:val="000000" w:themeColor="text1"/>
          <w:sz w:val="24"/>
          <w:szCs w:val="24"/>
        </w:rPr>
        <w:t xml:space="preserve">pomiędzy </w:t>
      </w:r>
      <w:r w:rsidR="008A7DAA">
        <w:rPr>
          <w:iCs/>
          <w:color w:val="000000" w:themeColor="text1"/>
          <w:sz w:val="24"/>
          <w:szCs w:val="24"/>
        </w:rPr>
        <w:t xml:space="preserve"> </w:t>
      </w:r>
      <w:r w:rsidR="00707F73">
        <w:rPr>
          <w:iCs/>
          <w:color w:val="000000" w:themeColor="text1"/>
          <w:sz w:val="24"/>
          <w:szCs w:val="24"/>
        </w:rPr>
        <w:t>stypendystów</w:t>
      </w:r>
      <w:r w:rsidR="00322F63">
        <w:rPr>
          <w:iCs/>
          <w:color w:val="000000" w:themeColor="text1"/>
          <w:sz w:val="24"/>
          <w:szCs w:val="24"/>
        </w:rPr>
        <w:t>, którzy są do niej przypisani</w:t>
      </w:r>
      <w:r w:rsidR="008A7DAA">
        <w:rPr>
          <w:iCs/>
          <w:color w:val="000000" w:themeColor="text1"/>
          <w:sz w:val="24"/>
          <w:szCs w:val="24"/>
        </w:rPr>
        <w:t>.</w:t>
      </w:r>
    </w:p>
    <w:p w14:paraId="0E7E441F" w14:textId="28309996" w:rsidR="00055799" w:rsidRPr="0099639B" w:rsidRDefault="00055799" w:rsidP="00CD6BA6">
      <w:pPr>
        <w:shd w:val="clear" w:color="auto" w:fill="FFFFFF"/>
        <w:spacing w:after="220" w:line="240" w:lineRule="auto"/>
        <w:rPr>
          <w:b/>
          <w:bCs/>
          <w:iCs/>
          <w:color w:val="000000" w:themeColor="text1"/>
          <w:sz w:val="28"/>
          <w:szCs w:val="28"/>
          <w:u w:val="single"/>
        </w:rPr>
      </w:pPr>
      <w:r w:rsidRPr="0099639B">
        <w:rPr>
          <w:b/>
          <w:bCs/>
          <w:iCs/>
          <w:color w:val="000000" w:themeColor="text1"/>
          <w:sz w:val="28"/>
          <w:szCs w:val="28"/>
          <w:u w:val="single"/>
        </w:rPr>
        <w:t>Jak aplikować?</w:t>
      </w:r>
    </w:p>
    <w:p w14:paraId="6B80C8E3" w14:textId="6BE934A1" w:rsidR="00055799" w:rsidRDefault="00055799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  <w:r w:rsidRPr="00E87C3B">
        <w:rPr>
          <w:iCs/>
          <w:color w:val="000000" w:themeColor="text1"/>
          <w:sz w:val="24"/>
          <w:szCs w:val="24"/>
        </w:rPr>
        <w:t>By aplikować, wys</w:t>
      </w:r>
      <w:r>
        <w:rPr>
          <w:iCs/>
          <w:color w:val="000000" w:themeColor="text1"/>
          <w:sz w:val="24"/>
          <w:szCs w:val="24"/>
        </w:rPr>
        <w:t>tarczy złożyć pisemny wniosek</w:t>
      </w:r>
      <w:r w:rsidR="00BC351E">
        <w:rPr>
          <w:iCs/>
          <w:color w:val="000000" w:themeColor="text1"/>
          <w:sz w:val="24"/>
          <w:szCs w:val="24"/>
        </w:rPr>
        <w:t xml:space="preserve"> z opisem</w:t>
      </w:r>
      <w:r w:rsidR="002D298C">
        <w:rPr>
          <w:iCs/>
          <w:color w:val="000000" w:themeColor="text1"/>
          <w:sz w:val="24"/>
          <w:szCs w:val="24"/>
        </w:rPr>
        <w:t xml:space="preserve"> swojego</w:t>
      </w:r>
      <w:r w:rsidR="00BC351E">
        <w:rPr>
          <w:iCs/>
          <w:color w:val="000000" w:themeColor="text1"/>
          <w:sz w:val="24"/>
          <w:szCs w:val="24"/>
        </w:rPr>
        <w:t xml:space="preserve"> badania</w:t>
      </w:r>
      <w:r>
        <w:rPr>
          <w:iCs/>
          <w:color w:val="000000" w:themeColor="text1"/>
          <w:sz w:val="24"/>
          <w:szCs w:val="24"/>
        </w:rPr>
        <w:t xml:space="preserve">, jakie chcesz </w:t>
      </w:r>
      <w:r w:rsidR="00722FBA">
        <w:rPr>
          <w:iCs/>
          <w:color w:val="000000" w:themeColor="text1"/>
          <w:sz w:val="24"/>
          <w:szCs w:val="24"/>
        </w:rPr>
        <w:t>p</w:t>
      </w:r>
      <w:r>
        <w:rPr>
          <w:iCs/>
          <w:color w:val="000000" w:themeColor="text1"/>
          <w:sz w:val="24"/>
          <w:szCs w:val="24"/>
        </w:rPr>
        <w:t>rzeprowadzić</w:t>
      </w:r>
      <w:r w:rsidR="00722FBA">
        <w:rPr>
          <w:iCs/>
          <w:color w:val="000000" w:themeColor="text1"/>
          <w:sz w:val="24"/>
          <w:szCs w:val="24"/>
        </w:rPr>
        <w:t xml:space="preserve">, </w:t>
      </w:r>
      <w:r w:rsidR="002D298C">
        <w:rPr>
          <w:iCs/>
          <w:color w:val="000000" w:themeColor="text1"/>
          <w:sz w:val="24"/>
          <w:szCs w:val="24"/>
        </w:rPr>
        <w:t>dołączają</w:t>
      </w:r>
      <w:r w:rsidR="00722FBA">
        <w:rPr>
          <w:iCs/>
          <w:color w:val="000000" w:themeColor="text1"/>
          <w:sz w:val="24"/>
          <w:szCs w:val="24"/>
        </w:rPr>
        <w:t xml:space="preserve"> swo</w:t>
      </w:r>
      <w:r w:rsidR="002D298C">
        <w:rPr>
          <w:iCs/>
          <w:color w:val="000000" w:themeColor="text1"/>
          <w:sz w:val="24"/>
          <w:szCs w:val="24"/>
        </w:rPr>
        <w:t>je</w:t>
      </w:r>
      <w:r w:rsidR="00722FBA">
        <w:rPr>
          <w:iCs/>
          <w:color w:val="000000" w:themeColor="text1"/>
          <w:sz w:val="24"/>
          <w:szCs w:val="24"/>
        </w:rPr>
        <w:t xml:space="preserve"> CV</w:t>
      </w:r>
      <w:r w:rsidR="00450EFF">
        <w:rPr>
          <w:iCs/>
          <w:color w:val="000000" w:themeColor="text1"/>
          <w:sz w:val="24"/>
          <w:szCs w:val="24"/>
        </w:rPr>
        <w:t>. Powinn</w:t>
      </w:r>
      <w:r w:rsidR="00917E57">
        <w:rPr>
          <w:iCs/>
          <w:color w:val="000000" w:themeColor="text1"/>
          <w:sz w:val="24"/>
          <w:szCs w:val="24"/>
        </w:rPr>
        <w:t>y</w:t>
      </w:r>
      <w:r w:rsidR="00450EFF">
        <w:rPr>
          <w:iCs/>
          <w:color w:val="000000" w:themeColor="text1"/>
          <w:sz w:val="24"/>
          <w:szCs w:val="24"/>
        </w:rPr>
        <w:t xml:space="preserve"> tam znaleźć się także informacje o </w:t>
      </w:r>
      <w:r w:rsidR="00CB3F5F">
        <w:rPr>
          <w:iCs/>
          <w:color w:val="000000" w:themeColor="text1"/>
          <w:sz w:val="24"/>
          <w:szCs w:val="24"/>
        </w:rPr>
        <w:t>instytucji badawczej</w:t>
      </w:r>
      <w:r w:rsidR="00917E57">
        <w:rPr>
          <w:iCs/>
          <w:color w:val="000000" w:themeColor="text1"/>
          <w:sz w:val="24"/>
          <w:szCs w:val="24"/>
        </w:rPr>
        <w:t>, w któr</w:t>
      </w:r>
      <w:r w:rsidR="00CB3F5F">
        <w:rPr>
          <w:iCs/>
          <w:color w:val="000000" w:themeColor="text1"/>
          <w:sz w:val="24"/>
          <w:szCs w:val="24"/>
        </w:rPr>
        <w:t xml:space="preserve">ej </w:t>
      </w:r>
      <w:r w:rsidR="00BB43A4">
        <w:rPr>
          <w:iCs/>
          <w:color w:val="000000" w:themeColor="text1"/>
          <w:sz w:val="24"/>
          <w:szCs w:val="24"/>
        </w:rPr>
        <w:t>chcesz przeprowadzić badanie.</w:t>
      </w:r>
    </w:p>
    <w:p w14:paraId="6C94F8B3" w14:textId="77777777" w:rsidR="00D17113" w:rsidRDefault="00D17113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</w:p>
    <w:p w14:paraId="6DE67CAD" w14:textId="77777777" w:rsidR="0017679B" w:rsidRPr="00055799" w:rsidRDefault="0017679B" w:rsidP="00CD6BA6">
      <w:pPr>
        <w:shd w:val="clear" w:color="auto" w:fill="FFFFFF"/>
        <w:spacing w:after="220" w:line="240" w:lineRule="auto"/>
        <w:rPr>
          <w:iCs/>
          <w:color w:val="000000" w:themeColor="text1"/>
          <w:sz w:val="24"/>
          <w:szCs w:val="24"/>
        </w:rPr>
      </w:pPr>
    </w:p>
    <w:p w14:paraId="6A227226" w14:textId="77777777" w:rsidR="001417DD" w:rsidRPr="00E1518E" w:rsidRDefault="001417DD" w:rsidP="001417DD">
      <w:pPr>
        <w:pStyle w:val="Akapitzlist"/>
        <w:shd w:val="clear" w:color="auto" w:fill="FFFFFF"/>
        <w:spacing w:after="220" w:line="240" w:lineRule="auto"/>
        <w:rPr>
          <w:iCs/>
          <w:color w:val="548DD4" w:themeColor="text2" w:themeTint="99"/>
          <w:sz w:val="24"/>
          <w:szCs w:val="24"/>
          <w:u w:val="single"/>
        </w:rPr>
      </w:pPr>
    </w:p>
    <w:sectPr w:rsidR="001417DD" w:rsidRPr="00E1518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r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A3718"/>
    <w:multiLevelType w:val="hybridMultilevel"/>
    <w:tmpl w:val="B19E9790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6D325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C4B"/>
    <w:rsid w:val="00002E69"/>
    <w:rsid w:val="00011FD7"/>
    <w:rsid w:val="0002424D"/>
    <w:rsid w:val="00055799"/>
    <w:rsid w:val="00055B10"/>
    <w:rsid w:val="00057F4F"/>
    <w:rsid w:val="00060270"/>
    <w:rsid w:val="00071B1D"/>
    <w:rsid w:val="0008224F"/>
    <w:rsid w:val="000B6870"/>
    <w:rsid w:val="000C300C"/>
    <w:rsid w:val="000D571C"/>
    <w:rsid w:val="000E39FB"/>
    <w:rsid w:val="000F1CB2"/>
    <w:rsid w:val="0010463F"/>
    <w:rsid w:val="001058C2"/>
    <w:rsid w:val="001222C1"/>
    <w:rsid w:val="001417DD"/>
    <w:rsid w:val="00155446"/>
    <w:rsid w:val="00164C95"/>
    <w:rsid w:val="0017679B"/>
    <w:rsid w:val="001806C7"/>
    <w:rsid w:val="00186894"/>
    <w:rsid w:val="001969D1"/>
    <w:rsid w:val="00197A81"/>
    <w:rsid w:val="001A4324"/>
    <w:rsid w:val="001C0A2D"/>
    <w:rsid w:val="001F062F"/>
    <w:rsid w:val="00234B7D"/>
    <w:rsid w:val="00257E78"/>
    <w:rsid w:val="00272178"/>
    <w:rsid w:val="0029797D"/>
    <w:rsid w:val="002D298C"/>
    <w:rsid w:val="002E1A9D"/>
    <w:rsid w:val="002E721D"/>
    <w:rsid w:val="00301D21"/>
    <w:rsid w:val="00314748"/>
    <w:rsid w:val="00322F63"/>
    <w:rsid w:val="003263F6"/>
    <w:rsid w:val="00332C1A"/>
    <w:rsid w:val="00333293"/>
    <w:rsid w:val="00340CEE"/>
    <w:rsid w:val="00347797"/>
    <w:rsid w:val="00375F17"/>
    <w:rsid w:val="00390E8C"/>
    <w:rsid w:val="003B66C2"/>
    <w:rsid w:val="003D0275"/>
    <w:rsid w:val="003E6F3A"/>
    <w:rsid w:val="004020B3"/>
    <w:rsid w:val="004073CF"/>
    <w:rsid w:val="00417059"/>
    <w:rsid w:val="004271D3"/>
    <w:rsid w:val="00450EFF"/>
    <w:rsid w:val="00467C98"/>
    <w:rsid w:val="004879C0"/>
    <w:rsid w:val="004A0B9B"/>
    <w:rsid w:val="004D4449"/>
    <w:rsid w:val="004E13C7"/>
    <w:rsid w:val="004F76CE"/>
    <w:rsid w:val="00503132"/>
    <w:rsid w:val="005115A0"/>
    <w:rsid w:val="0052572B"/>
    <w:rsid w:val="00577C2F"/>
    <w:rsid w:val="0058420D"/>
    <w:rsid w:val="005873ED"/>
    <w:rsid w:val="005A32B4"/>
    <w:rsid w:val="005D7F34"/>
    <w:rsid w:val="005E063A"/>
    <w:rsid w:val="00626C9D"/>
    <w:rsid w:val="00672E48"/>
    <w:rsid w:val="00673CB0"/>
    <w:rsid w:val="006A332C"/>
    <w:rsid w:val="006B7BE7"/>
    <w:rsid w:val="006D13FD"/>
    <w:rsid w:val="006E11A0"/>
    <w:rsid w:val="006E6BC2"/>
    <w:rsid w:val="006E6EA9"/>
    <w:rsid w:val="00707F73"/>
    <w:rsid w:val="00722FBA"/>
    <w:rsid w:val="00730B09"/>
    <w:rsid w:val="007336F7"/>
    <w:rsid w:val="00745809"/>
    <w:rsid w:val="00755555"/>
    <w:rsid w:val="007D18E9"/>
    <w:rsid w:val="007D1A63"/>
    <w:rsid w:val="007D7586"/>
    <w:rsid w:val="007E0ABE"/>
    <w:rsid w:val="007F16A9"/>
    <w:rsid w:val="008015E6"/>
    <w:rsid w:val="00827896"/>
    <w:rsid w:val="008367D1"/>
    <w:rsid w:val="0087302F"/>
    <w:rsid w:val="00890A2C"/>
    <w:rsid w:val="00890DA4"/>
    <w:rsid w:val="00891960"/>
    <w:rsid w:val="008929A8"/>
    <w:rsid w:val="008A23F1"/>
    <w:rsid w:val="008A7DAA"/>
    <w:rsid w:val="008B0F17"/>
    <w:rsid w:val="008B18AC"/>
    <w:rsid w:val="008B6C66"/>
    <w:rsid w:val="008C3342"/>
    <w:rsid w:val="008C46EB"/>
    <w:rsid w:val="008D382C"/>
    <w:rsid w:val="008F3ECE"/>
    <w:rsid w:val="00917E57"/>
    <w:rsid w:val="00930566"/>
    <w:rsid w:val="00940FC8"/>
    <w:rsid w:val="00950D1E"/>
    <w:rsid w:val="00960229"/>
    <w:rsid w:val="00987537"/>
    <w:rsid w:val="00992622"/>
    <w:rsid w:val="0099639B"/>
    <w:rsid w:val="009B0825"/>
    <w:rsid w:val="009B718C"/>
    <w:rsid w:val="009C7377"/>
    <w:rsid w:val="009C745B"/>
    <w:rsid w:val="009D61EF"/>
    <w:rsid w:val="009F62C7"/>
    <w:rsid w:val="00A0701F"/>
    <w:rsid w:val="00A15574"/>
    <w:rsid w:val="00A26A5A"/>
    <w:rsid w:val="00AA1784"/>
    <w:rsid w:val="00AB5240"/>
    <w:rsid w:val="00AC233B"/>
    <w:rsid w:val="00B45EB2"/>
    <w:rsid w:val="00B91E15"/>
    <w:rsid w:val="00B92F03"/>
    <w:rsid w:val="00B9326D"/>
    <w:rsid w:val="00BA2CA5"/>
    <w:rsid w:val="00BA418A"/>
    <w:rsid w:val="00BB43A4"/>
    <w:rsid w:val="00BC351E"/>
    <w:rsid w:val="00BD18CA"/>
    <w:rsid w:val="00BE0607"/>
    <w:rsid w:val="00BE07B1"/>
    <w:rsid w:val="00C33368"/>
    <w:rsid w:val="00C33668"/>
    <w:rsid w:val="00C358F5"/>
    <w:rsid w:val="00C40321"/>
    <w:rsid w:val="00C42855"/>
    <w:rsid w:val="00C450F9"/>
    <w:rsid w:val="00C456EA"/>
    <w:rsid w:val="00C457C9"/>
    <w:rsid w:val="00C53633"/>
    <w:rsid w:val="00C9450F"/>
    <w:rsid w:val="00CB344A"/>
    <w:rsid w:val="00CB3F5F"/>
    <w:rsid w:val="00CC1049"/>
    <w:rsid w:val="00CD6BA6"/>
    <w:rsid w:val="00D00744"/>
    <w:rsid w:val="00D046F1"/>
    <w:rsid w:val="00D120B8"/>
    <w:rsid w:val="00D17113"/>
    <w:rsid w:val="00D466F0"/>
    <w:rsid w:val="00D5112D"/>
    <w:rsid w:val="00D566C3"/>
    <w:rsid w:val="00D6063B"/>
    <w:rsid w:val="00D82C4B"/>
    <w:rsid w:val="00D86F29"/>
    <w:rsid w:val="00D91247"/>
    <w:rsid w:val="00DA19EF"/>
    <w:rsid w:val="00DA37D9"/>
    <w:rsid w:val="00DB7949"/>
    <w:rsid w:val="00DC6945"/>
    <w:rsid w:val="00DC752A"/>
    <w:rsid w:val="00DD0025"/>
    <w:rsid w:val="00DD54CF"/>
    <w:rsid w:val="00E03C51"/>
    <w:rsid w:val="00E1518E"/>
    <w:rsid w:val="00E449D8"/>
    <w:rsid w:val="00E82A46"/>
    <w:rsid w:val="00E87C3B"/>
    <w:rsid w:val="00E90E99"/>
    <w:rsid w:val="00EB2A8D"/>
    <w:rsid w:val="00EB79B9"/>
    <w:rsid w:val="00EC0D62"/>
    <w:rsid w:val="00EE0FEA"/>
    <w:rsid w:val="00EE53F4"/>
    <w:rsid w:val="00F016FD"/>
    <w:rsid w:val="00F121BC"/>
    <w:rsid w:val="00F137ED"/>
    <w:rsid w:val="00F853FE"/>
    <w:rsid w:val="00FA0962"/>
    <w:rsid w:val="00FB5E47"/>
    <w:rsid w:val="00FD48C0"/>
    <w:rsid w:val="00FE1EF5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F3D11"/>
  <w15:docId w15:val="{6DF503B5-439D-B44B-AAB6-3603F30D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3E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research/mariecurieactions/actions/individual-fellowships_en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euraxess.ec.europa.eu/worldwide/asean/msca-funded-postdoctoral-research-singapore-interview-global-fellow-dr-orazio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ec.europa.eu/research/participants/data/ref/h2020/other/wp/2016-2017/annexes/h2020-wp1617-annex-a-countries-rules_en.pdf" TargetMode="External" /><Relationship Id="rId5" Type="http://schemas.openxmlformats.org/officeDocument/2006/relationships/hyperlink" Target="http://ec.europa.eu/research/participants/data/ref/h2020/other/wp/2016-2017/annexes/h2020-wp1617-annex-a-countries-rules_en.pdf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930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Agata N</cp:lastModifiedBy>
  <cp:revision>188</cp:revision>
  <dcterms:created xsi:type="dcterms:W3CDTF">2020-04-30T14:50:00Z</dcterms:created>
  <dcterms:modified xsi:type="dcterms:W3CDTF">2020-04-30T17:35:00Z</dcterms:modified>
</cp:coreProperties>
</file>