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4" w:rsidRDefault="006A783B" w:rsidP="00486248">
      <w:pPr>
        <w:pStyle w:val="Nagwek2"/>
        <w:keepNext w:val="0"/>
        <w:keepLines w:val="0"/>
        <w:shd w:val="clear" w:color="auto" w:fill="FFFFFF"/>
        <w:spacing w:before="0" w:after="160" w:line="203" w:lineRule="auto"/>
        <w:jc w:val="both"/>
        <w:rPr>
          <w:rFonts w:ascii="Lora" w:eastAsia="Lora" w:hAnsi="Lora" w:cs="Lora"/>
          <w:b/>
          <w:sz w:val="39"/>
          <w:szCs w:val="39"/>
        </w:rPr>
      </w:pPr>
      <w:bookmarkStart w:id="0" w:name="_mckdxvdz5bya" w:colFirst="0" w:colLast="0"/>
      <w:bookmarkEnd w:id="0"/>
      <w:r>
        <w:rPr>
          <w:rFonts w:ascii="Lora" w:eastAsia="Lora" w:hAnsi="Lora" w:cs="Lora"/>
          <w:b/>
          <w:sz w:val="39"/>
          <w:szCs w:val="39"/>
        </w:rPr>
        <w:t>S</w:t>
      </w:r>
      <w:r w:rsidR="00486248">
        <w:rPr>
          <w:rFonts w:ascii="Lora" w:eastAsia="Lora" w:hAnsi="Lora" w:cs="Lora"/>
          <w:b/>
          <w:sz w:val="39"/>
          <w:szCs w:val="39"/>
        </w:rPr>
        <w:t>typendia</w:t>
      </w:r>
      <w:r>
        <w:rPr>
          <w:rFonts w:ascii="Lora" w:eastAsia="Lora" w:hAnsi="Lora" w:cs="Lora"/>
          <w:b/>
          <w:sz w:val="39"/>
          <w:szCs w:val="39"/>
        </w:rPr>
        <w:t xml:space="preserve"> </w:t>
      </w:r>
      <w:r w:rsidR="00DE2DEC">
        <w:rPr>
          <w:rFonts w:ascii="Lora" w:eastAsia="Lora" w:hAnsi="Lora" w:cs="Lora"/>
          <w:b/>
          <w:sz w:val="39"/>
          <w:szCs w:val="39"/>
        </w:rPr>
        <w:t xml:space="preserve">IMD MBA </w:t>
      </w:r>
      <w:proofErr w:type="spellStart"/>
      <w:r w:rsidR="00DE2DEC">
        <w:rPr>
          <w:rFonts w:ascii="Lora" w:eastAsia="Lora" w:hAnsi="Lora" w:cs="Lora"/>
          <w:b/>
          <w:sz w:val="39"/>
          <w:szCs w:val="39"/>
        </w:rPr>
        <w:t>Diversity</w:t>
      </w:r>
      <w:proofErr w:type="spellEnd"/>
      <w:r w:rsidR="00DE2DEC">
        <w:rPr>
          <w:rFonts w:ascii="Lora" w:eastAsia="Lora" w:hAnsi="Lora" w:cs="Lora"/>
          <w:b/>
          <w:sz w:val="39"/>
          <w:szCs w:val="39"/>
        </w:rPr>
        <w:t xml:space="preserve"> </w:t>
      </w:r>
      <w:proofErr w:type="spellStart"/>
      <w:r w:rsidR="00DE2DEC">
        <w:rPr>
          <w:rFonts w:ascii="Lora" w:eastAsia="Lora" w:hAnsi="Lora" w:cs="Lora"/>
          <w:b/>
          <w:sz w:val="39"/>
          <w:szCs w:val="39"/>
        </w:rPr>
        <w:t>Scholarships</w:t>
      </w:r>
      <w:proofErr w:type="spellEnd"/>
      <w:r w:rsidR="00DE2DEC">
        <w:rPr>
          <w:rFonts w:ascii="Lora" w:eastAsia="Lora" w:hAnsi="Lora" w:cs="Lora"/>
          <w:b/>
          <w:sz w:val="39"/>
          <w:szCs w:val="39"/>
        </w:rPr>
        <w:t xml:space="preserve"> </w:t>
      </w:r>
      <w:r>
        <w:rPr>
          <w:rFonts w:ascii="Lora" w:eastAsia="Lora" w:hAnsi="Lora" w:cs="Lora"/>
          <w:b/>
          <w:sz w:val="39"/>
          <w:szCs w:val="39"/>
        </w:rPr>
        <w:t>w Szwajcarii</w:t>
      </w:r>
    </w:p>
    <w:p w:rsidR="00DE2DEC" w:rsidRDefault="00DE2DEC" w:rsidP="00486248">
      <w:pPr>
        <w:pStyle w:val="normal"/>
        <w:shd w:val="clear" w:color="auto" w:fill="FFFFFF"/>
        <w:spacing w:after="220" w:line="294" w:lineRule="auto"/>
        <w:jc w:val="both"/>
      </w:pPr>
      <w:r>
        <w:t xml:space="preserve">International </w:t>
      </w:r>
      <w:proofErr w:type="spellStart"/>
      <w:r>
        <w:t>Institute</w:t>
      </w:r>
      <w:proofErr w:type="spellEnd"/>
      <w:r>
        <w:t xml:space="preserve"> for Management Development (IMD) oferuje stypendia</w:t>
      </w:r>
      <w:r w:rsidRPr="00DE2DEC"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Scholarships</w:t>
      </w:r>
      <w:proofErr w:type="spellEnd"/>
      <w:r w:rsidR="00486248">
        <w:t xml:space="preserve"> </w:t>
      </w:r>
      <w:r>
        <w:t>kandydatom, któr</w:t>
      </w:r>
      <w:r w:rsidR="00486248">
        <w:t xml:space="preserve">zy aplikują do jego programu MBA i </w:t>
      </w:r>
      <w:r>
        <w:t>są obywatelami jednego z następujących</w:t>
      </w:r>
      <w:r w:rsidR="00486248">
        <w:t xml:space="preserve"> pięciu</w:t>
      </w:r>
      <w:r>
        <w:t xml:space="preserve"> regionów: Afryka/Bliski Wschód, Azja, Ameryka Łacińska, Europa Wschodnia oraz Ameryka Północna/Europa Zachodnia/Oceania. Stypendia mają na celu zachęcić </w:t>
      </w:r>
      <w:r w:rsidR="00A37B0E">
        <w:t xml:space="preserve">do podjęcia programu MBA </w:t>
      </w:r>
      <w:r w:rsidR="00486248">
        <w:t>ludzi sukcesu z całego świata, którzy nie dysponują środkami finansowymi</w:t>
      </w:r>
      <w:r>
        <w:t>, by aplik</w:t>
      </w:r>
      <w:r w:rsidR="00486248">
        <w:t>ować, jednak</w:t>
      </w:r>
      <w:r>
        <w:t xml:space="preserve"> mają potencjał, </w:t>
      </w:r>
      <w:r w:rsidR="00486248">
        <w:t>motywację</w:t>
      </w:r>
      <w:r>
        <w:t xml:space="preserve"> i pasję</w:t>
      </w:r>
      <w:r w:rsidR="00A37B0E">
        <w:t>.</w:t>
      </w:r>
    </w:p>
    <w:p w:rsidR="00486248" w:rsidRDefault="00DE2DEC" w:rsidP="00486248">
      <w:pPr>
        <w:pStyle w:val="normal"/>
        <w:shd w:val="clear" w:color="auto" w:fill="FFFFFF"/>
        <w:spacing w:after="220" w:line="294" w:lineRule="auto"/>
        <w:jc w:val="both"/>
      </w:pPr>
      <w:r>
        <w:t>Każde stypendium wynosi 30 000 CHF.</w:t>
      </w:r>
    </w:p>
    <w:p w:rsidR="00DE2DEC" w:rsidRDefault="00DE2DEC" w:rsidP="00486248">
      <w:pPr>
        <w:pStyle w:val="normal"/>
        <w:shd w:val="clear" w:color="auto" w:fill="FFFFFF"/>
        <w:spacing w:after="220" w:line="294" w:lineRule="auto"/>
        <w:jc w:val="both"/>
      </w:pPr>
      <w:r>
        <w:t>Stypendia są dedykowane kandydatom, którz</w:t>
      </w:r>
      <w:r w:rsidR="00486248">
        <w:t>y aplikują do programu MBA na IMD, jeśli</w:t>
      </w:r>
      <w:r>
        <w:t xml:space="preserve"> </w:t>
      </w:r>
      <w:r w:rsidR="00486248">
        <w:t>są obywatelami</w:t>
      </w:r>
      <w:r>
        <w:t xml:space="preserve"> jednego z 5 regionów wymienionych powyżej.</w:t>
      </w:r>
    </w:p>
    <w:p w:rsidR="006A783B" w:rsidRPr="006A783B" w:rsidRDefault="006A783B" w:rsidP="00486248">
      <w:pPr>
        <w:jc w:val="both"/>
        <w:rPr>
          <w:b/>
        </w:rPr>
      </w:pPr>
      <w:r w:rsidRPr="006A783B">
        <w:rPr>
          <w:b/>
        </w:rPr>
        <w:t>Instrukcje dla kandydatów:</w:t>
      </w:r>
    </w:p>
    <w:p w:rsidR="006A783B" w:rsidRDefault="006A783B" w:rsidP="00486248">
      <w:pPr>
        <w:pStyle w:val="normal"/>
        <w:shd w:val="clear" w:color="auto" w:fill="FFFFFF"/>
        <w:spacing w:after="220" w:line="294" w:lineRule="auto"/>
        <w:jc w:val="both"/>
      </w:pPr>
      <w:r>
        <w:t xml:space="preserve">Osoby ubiegające się o stypendium muszą napisać esej (500 słów) na temat: „Rola, jaką różnorodność i globalizacja odegrają w mojej przyszłej karierze”. Termin składania aplikacji upływa </w:t>
      </w:r>
      <w:r w:rsidRPr="006A783B">
        <w:rPr>
          <w:b/>
        </w:rPr>
        <w:t>30 maja 2020 roku</w:t>
      </w:r>
      <w:r>
        <w:t>. Kurs zaczynie się w styczniu 2021 roku.</w:t>
      </w:r>
    </w:p>
    <w:p w:rsidR="007F4C34" w:rsidRDefault="00DE2DEC" w:rsidP="00486248">
      <w:pPr>
        <w:pStyle w:val="normal"/>
        <w:shd w:val="clear" w:color="auto" w:fill="FFFFFF"/>
        <w:spacing w:after="220" w:line="294" w:lineRule="auto"/>
        <w:jc w:val="both"/>
        <w:rPr>
          <w:i/>
        </w:rPr>
      </w:pPr>
      <w:r>
        <w:rPr>
          <w:i/>
        </w:rPr>
        <w:t xml:space="preserve">Informacje pochodzą ze strony: </w:t>
      </w:r>
      <w:hyperlink r:id="rId4">
        <w:r>
          <w:rPr>
            <w:i/>
            <w:color w:val="1155CC"/>
            <w:u w:val="single"/>
          </w:rPr>
          <w:t>https://www.imd.org/migration/mba/one-year-mba-program-scholarships/</w:t>
        </w:r>
      </w:hyperlink>
    </w:p>
    <w:p w:rsidR="007F4C34" w:rsidRDefault="007F4C34" w:rsidP="00486248">
      <w:pPr>
        <w:pStyle w:val="normal"/>
        <w:shd w:val="clear" w:color="auto" w:fill="FFFFFF"/>
        <w:spacing w:after="220" w:line="294" w:lineRule="auto"/>
        <w:jc w:val="both"/>
      </w:pPr>
    </w:p>
    <w:p w:rsidR="007F4C34" w:rsidRDefault="007F4C34" w:rsidP="00486248">
      <w:pPr>
        <w:pStyle w:val="normal"/>
        <w:shd w:val="clear" w:color="auto" w:fill="FFFFFF"/>
        <w:spacing w:after="220" w:line="294" w:lineRule="auto"/>
        <w:jc w:val="both"/>
        <w:rPr>
          <w:sz w:val="18"/>
          <w:szCs w:val="18"/>
        </w:rPr>
      </w:pPr>
    </w:p>
    <w:p w:rsidR="007F4C34" w:rsidRDefault="007F4C34" w:rsidP="00486248">
      <w:pPr>
        <w:pStyle w:val="normal"/>
        <w:shd w:val="clear" w:color="auto" w:fill="FFFFFF"/>
        <w:spacing w:after="220" w:line="294" w:lineRule="auto"/>
        <w:jc w:val="both"/>
        <w:rPr>
          <w:sz w:val="18"/>
          <w:szCs w:val="18"/>
        </w:rPr>
      </w:pPr>
    </w:p>
    <w:p w:rsidR="007F4C34" w:rsidRDefault="007F4C34">
      <w:pPr>
        <w:pStyle w:val="normal"/>
        <w:shd w:val="clear" w:color="auto" w:fill="FFFFFF"/>
        <w:spacing w:after="220" w:line="294" w:lineRule="auto"/>
        <w:rPr>
          <w:b/>
          <w:sz w:val="18"/>
          <w:szCs w:val="18"/>
        </w:rPr>
      </w:pPr>
    </w:p>
    <w:sectPr w:rsidR="007F4C34" w:rsidSect="007F4C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425"/>
  <w:characterSpacingControl w:val="doNotCompress"/>
  <w:compat/>
  <w:rsids>
    <w:rsidRoot w:val="007F4C34"/>
    <w:rsid w:val="00486248"/>
    <w:rsid w:val="006A783B"/>
    <w:rsid w:val="006B78B2"/>
    <w:rsid w:val="007F4C34"/>
    <w:rsid w:val="0082534F"/>
    <w:rsid w:val="0098108E"/>
    <w:rsid w:val="00A37B0E"/>
    <w:rsid w:val="00BB59F4"/>
    <w:rsid w:val="00D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34F"/>
  </w:style>
  <w:style w:type="paragraph" w:styleId="Nagwek1">
    <w:name w:val="heading 1"/>
    <w:basedOn w:val="normal"/>
    <w:next w:val="normal"/>
    <w:rsid w:val="007F4C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F4C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F4C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F4C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F4C3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F4C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F4C34"/>
  </w:style>
  <w:style w:type="table" w:customStyle="1" w:styleId="TableNormal">
    <w:name w:val="Table Normal"/>
    <w:rsid w:val="007F4C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F4C3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F4C34"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A7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A783B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.org/migration/mba/one-year-mba-program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2020-04-17T10:24:00Z</dcterms:created>
  <dcterms:modified xsi:type="dcterms:W3CDTF">2020-04-17T11:33:00Z</dcterms:modified>
</cp:coreProperties>
</file>