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94" w:rsidRPr="00F76622" w:rsidRDefault="00AE75BF" w:rsidP="00115094">
      <w:pPr>
        <w:pStyle w:val="Nagwek1"/>
      </w:pPr>
      <w:r w:rsidRPr="00F76622">
        <w:rPr>
          <w:rFonts w:ascii="Cambria" w:eastAsia="Cambria" w:hAnsi="Cambria" w:cs="Times New Roman"/>
          <w:color w:val="365F91"/>
        </w:rPr>
        <w:t>Stypendium</w:t>
      </w:r>
      <w:r w:rsidR="00915C84">
        <w:rPr>
          <w:rFonts w:ascii="Cambria" w:eastAsia="Cambria" w:hAnsi="Cambria" w:cs="Times New Roman"/>
          <w:color w:val="365F91"/>
        </w:rPr>
        <w:t xml:space="preserve"> na </w:t>
      </w:r>
      <w:r w:rsidRPr="00F76622">
        <w:rPr>
          <w:rFonts w:ascii="Cambria" w:eastAsia="Cambria" w:hAnsi="Cambria" w:cs="Times New Roman"/>
          <w:color w:val="365F91"/>
        </w:rPr>
        <w:t>kierunki techniczne oferowane przez Uniwersytet</w:t>
      </w:r>
      <w:r w:rsidR="00915C84">
        <w:rPr>
          <w:rFonts w:ascii="Cambria" w:eastAsia="Cambria" w:hAnsi="Cambria" w:cs="Times New Roman"/>
          <w:color w:val="365F91"/>
        </w:rPr>
        <w:t xml:space="preserve"> w </w:t>
      </w:r>
      <w:r w:rsidRPr="00F76622">
        <w:rPr>
          <w:rFonts w:ascii="Cambria" w:eastAsia="Cambria" w:hAnsi="Cambria" w:cs="Times New Roman"/>
          <w:color w:val="365F91"/>
        </w:rPr>
        <w:t>Lincoln</w:t>
      </w:r>
    </w:p>
    <w:p w:rsidR="009869C2" w:rsidRDefault="009869C2"/>
    <w:p w:rsidR="00115094" w:rsidRPr="00F76622" w:rsidRDefault="00AE75BF" w:rsidP="00915C8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Lider światowego przemysłu, f</w:t>
      </w:r>
      <w:r w:rsidR="00915C84">
        <w:rPr>
          <w:rFonts w:ascii="Verdana" w:eastAsia="Verdana" w:hAnsi="Verdana"/>
          <w:color w:val="333333"/>
          <w:sz w:val="21"/>
          <w:szCs w:val="21"/>
        </w:rPr>
        <w:t>i</w:t>
      </w:r>
      <w:r>
        <w:rPr>
          <w:rFonts w:ascii="Verdana" w:eastAsia="Verdana" w:hAnsi="Verdana"/>
          <w:color w:val="333333"/>
          <w:sz w:val="21"/>
          <w:szCs w:val="21"/>
        </w:rPr>
        <w:t xml:space="preserve">rma Siemens, oferuje stypendia dla </w:t>
      </w:r>
      <w:r w:rsidR="00915C84">
        <w:rPr>
          <w:rFonts w:ascii="Verdana" w:eastAsia="Verdana" w:hAnsi="Verdana"/>
          <w:color w:val="333333"/>
          <w:sz w:val="21"/>
          <w:szCs w:val="21"/>
        </w:rPr>
        <w:t>osób</w:t>
      </w:r>
      <w:r>
        <w:rPr>
          <w:rFonts w:ascii="Verdana" w:eastAsia="Verdana" w:hAnsi="Verdana"/>
          <w:color w:val="333333"/>
          <w:sz w:val="21"/>
          <w:szCs w:val="21"/>
        </w:rPr>
        <w:t xml:space="preserve"> ubiegających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się o </w:t>
      </w:r>
      <w:r>
        <w:rPr>
          <w:rFonts w:ascii="Verdana" w:eastAsia="Verdana" w:hAnsi="Verdana"/>
          <w:color w:val="333333"/>
          <w:sz w:val="21"/>
          <w:szCs w:val="21"/>
        </w:rPr>
        <w:t>przyjęcie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 xml:space="preserve">kierunki dzienne, takie jak </w:t>
      </w:r>
      <w:hyperlink r:id="rId5" w:history="1">
        <w:r w:rsidRPr="00F76622">
          <w:rPr>
            <w:rStyle w:val="Hipercze"/>
            <w:rFonts w:ascii="Verdana" w:eastAsia="Verdana" w:hAnsi="Verdana"/>
            <w:color w:val="548DD4" w:themeColor="text2" w:themeTint="99"/>
            <w:sz w:val="21"/>
            <w:szCs w:val="21"/>
            <w:u w:val="none"/>
          </w:rPr>
          <w:t xml:space="preserve">Elektrotechnika (Electrical Engineering) oraz </w:t>
        </w:r>
        <w:r w:rsidRPr="00F76622">
          <w:rPr>
            <w:rStyle w:val="Hipercze"/>
            <w:rFonts w:ascii="Verdana" w:eastAsia="Verdana" w:hAnsi="Verdana"/>
            <w:color w:val="548DD4" w:themeColor="text2" w:themeTint="99"/>
            <w:sz w:val="21"/>
            <w:szCs w:val="21"/>
            <w:u w:val="none"/>
          </w:rPr>
          <w:t>Mechanika</w:t>
        </w:r>
        <w:r w:rsidR="00915C84">
          <w:rPr>
            <w:rStyle w:val="Hipercze"/>
            <w:rFonts w:ascii="Verdana" w:eastAsia="Verdana" w:hAnsi="Verdana"/>
            <w:color w:val="548DD4" w:themeColor="text2" w:themeTint="99"/>
            <w:sz w:val="21"/>
            <w:szCs w:val="21"/>
            <w:u w:val="none"/>
          </w:rPr>
          <w:t xml:space="preserve"> i </w:t>
        </w:r>
        <w:r w:rsidRPr="00F76622">
          <w:rPr>
            <w:rStyle w:val="Hipercze"/>
            <w:rFonts w:ascii="Verdana" w:eastAsia="Verdana" w:hAnsi="Verdana"/>
            <w:color w:val="548DD4" w:themeColor="text2" w:themeTint="99"/>
            <w:sz w:val="21"/>
            <w:szCs w:val="21"/>
            <w:u w:val="none"/>
          </w:rPr>
          <w:t>budowa maszyn (Mechanical Engineering)</w:t>
        </w:r>
      </w:hyperlink>
      <w:r>
        <w:rPr>
          <w:rFonts w:ascii="Verdana" w:eastAsia="Verdana" w:hAnsi="Verdana"/>
          <w:color w:val="333333"/>
          <w:sz w:val="21"/>
          <w:szCs w:val="21"/>
        </w:rPr>
        <w:t>. Oferta skierowana jest zarówno do kandydatów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>studia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i </w:t>
      </w:r>
      <w:r>
        <w:rPr>
          <w:rFonts w:ascii="Verdana" w:eastAsia="Verdana" w:hAnsi="Verdana"/>
          <w:color w:val="333333"/>
          <w:sz w:val="21"/>
          <w:szCs w:val="21"/>
        </w:rPr>
        <w:t>jak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i </w:t>
      </w:r>
      <w:r>
        <w:rPr>
          <w:rFonts w:ascii="Verdana" w:eastAsia="Verdana" w:hAnsi="Verdana"/>
          <w:color w:val="333333"/>
          <w:sz w:val="21"/>
          <w:szCs w:val="21"/>
        </w:rPr>
        <w:t>II stopnia (BEng - Bachelor of Engineering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i </w:t>
      </w:r>
      <w:r>
        <w:rPr>
          <w:rFonts w:ascii="Verdana" w:eastAsia="Verdana" w:hAnsi="Verdana"/>
          <w:color w:val="333333"/>
          <w:sz w:val="21"/>
          <w:szCs w:val="21"/>
        </w:rPr>
        <w:t>MEng - Master of Engineering), dla których Uniwersytet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w </w:t>
      </w:r>
      <w:r>
        <w:rPr>
          <w:rFonts w:ascii="Verdana" w:eastAsia="Verdana" w:hAnsi="Verdana"/>
          <w:color w:val="333333"/>
          <w:sz w:val="21"/>
          <w:szCs w:val="21"/>
        </w:rPr>
        <w:t>Lincoln będzie instytucją pierwszego wy</w:t>
      </w:r>
      <w:r>
        <w:rPr>
          <w:rFonts w:ascii="Verdana" w:eastAsia="Verdana" w:hAnsi="Verdana"/>
          <w:color w:val="333333"/>
          <w:sz w:val="21"/>
          <w:szCs w:val="21"/>
        </w:rPr>
        <w:t>boru podczas składania wniosku przez portal UCAS.</w:t>
      </w:r>
    </w:p>
    <w:p w:rsidR="00115094" w:rsidRPr="00F76622" w:rsidRDefault="00AE75BF" w:rsidP="00915C8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Każdego roku dostępna jest ograniczona liczba stypendiów,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a </w:t>
      </w:r>
      <w:r>
        <w:rPr>
          <w:rFonts w:ascii="Verdana" w:eastAsia="Verdana" w:hAnsi="Verdana"/>
          <w:color w:val="333333"/>
          <w:sz w:val="21"/>
          <w:szCs w:val="21"/>
        </w:rPr>
        <w:t>studenci muszą wypełnić formularz zgłoszeniowy. Pakiet finansowy zmienia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się </w:t>
      </w:r>
      <w:r>
        <w:rPr>
          <w:rFonts w:ascii="Verdana" w:eastAsia="Verdana" w:hAnsi="Verdana"/>
          <w:color w:val="333333"/>
          <w:sz w:val="21"/>
          <w:szCs w:val="21"/>
        </w:rPr>
        <w:t>co roku, ale może obejmować płatność za każdy semestr studiów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>pokr</w:t>
      </w:r>
      <w:r>
        <w:rPr>
          <w:rFonts w:ascii="Verdana" w:eastAsia="Verdana" w:hAnsi="Verdana"/>
          <w:color w:val="333333"/>
          <w:sz w:val="21"/>
          <w:szCs w:val="21"/>
        </w:rPr>
        <w:t>ycie kosztów utrzymania,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a </w:t>
      </w:r>
      <w:r>
        <w:rPr>
          <w:rFonts w:ascii="Verdana" w:eastAsia="Verdana" w:hAnsi="Verdana"/>
          <w:color w:val="333333"/>
          <w:sz w:val="21"/>
          <w:szCs w:val="21"/>
        </w:rPr>
        <w:t>ta</w:t>
      </w:r>
      <w:r w:rsidR="00915C84">
        <w:rPr>
          <w:rFonts w:ascii="Verdana" w:eastAsia="Verdana" w:hAnsi="Verdana"/>
          <w:color w:val="333333"/>
          <w:sz w:val="21"/>
          <w:szCs w:val="21"/>
        </w:rPr>
        <w:t>kże możliwość odbycia płatnych</w:t>
      </w:r>
      <w:r>
        <w:rPr>
          <w:rFonts w:ascii="Verdana" w:eastAsia="Verdana" w:hAnsi="Verdana"/>
          <w:color w:val="333333"/>
          <w:sz w:val="21"/>
          <w:szCs w:val="21"/>
        </w:rPr>
        <w:t xml:space="preserve"> praktyk zawodowych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w okresie letnim, w </w:t>
      </w:r>
      <w:r>
        <w:rPr>
          <w:rFonts w:ascii="Verdana" w:eastAsia="Verdana" w:hAnsi="Verdana"/>
          <w:color w:val="333333"/>
          <w:sz w:val="21"/>
          <w:szCs w:val="21"/>
        </w:rPr>
        <w:t>firmie Siemens.</w:t>
      </w:r>
    </w:p>
    <w:p w:rsidR="00115094" w:rsidRPr="00915C84" w:rsidRDefault="00AE75BF" w:rsidP="00915C84">
      <w:pPr>
        <w:pStyle w:val="Nagwek1"/>
        <w:rPr>
          <w:i/>
          <w:sz w:val="24"/>
          <w:szCs w:val="24"/>
        </w:rPr>
      </w:pPr>
      <w:r w:rsidRPr="00915C84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Przykładowe kwoty wypłacane</w:t>
      </w:r>
      <w:r w:rsidR="00915C84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 xml:space="preserve"> w </w:t>
      </w:r>
      <w:r w:rsidRPr="00915C84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trzech ratach</w:t>
      </w:r>
      <w:r w:rsidR="00F76622" w:rsidRPr="00915C84">
        <w:rPr>
          <w:rStyle w:val="Pogrubienie"/>
          <w:rFonts w:ascii="Verdana" w:eastAsia="Verdana" w:hAnsi="Verdana" w:cs="Times New Roman"/>
          <w:b/>
          <w:bCs/>
          <w:color w:val="333333"/>
        </w:rPr>
        <w:t>:</w:t>
      </w:r>
    </w:p>
    <w:p w:rsidR="00115094" w:rsidRPr="00F76622" w:rsidRDefault="00F76622" w:rsidP="00F766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hanging="284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r</w:t>
      </w:r>
      <w:r w:rsidR="00AE75BF">
        <w:rPr>
          <w:rFonts w:ascii="Verdana" w:eastAsia="Verdana" w:hAnsi="Verdana"/>
          <w:color w:val="333333"/>
          <w:sz w:val="21"/>
          <w:szCs w:val="21"/>
        </w:rPr>
        <w:t>ok 1 - £</w:t>
      </w:r>
      <w:r>
        <w:rPr>
          <w:rFonts w:ascii="Verdana" w:eastAsia="Verdana" w:hAnsi="Verdana"/>
          <w:color w:val="333333"/>
          <w:sz w:val="21"/>
          <w:szCs w:val="21"/>
        </w:rPr>
        <w:t xml:space="preserve">4620, </w:t>
      </w:r>
    </w:p>
    <w:p w:rsidR="00115094" w:rsidRPr="00F76622" w:rsidRDefault="00F76622" w:rsidP="00F766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hanging="284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r</w:t>
      </w:r>
      <w:r w:rsidR="00AE75BF">
        <w:rPr>
          <w:rFonts w:ascii="Verdana" w:eastAsia="Verdana" w:hAnsi="Verdana"/>
          <w:color w:val="333333"/>
          <w:sz w:val="21"/>
          <w:szCs w:val="21"/>
        </w:rPr>
        <w:t>ok 2 - £5280</w:t>
      </w:r>
      <w:r>
        <w:rPr>
          <w:rFonts w:ascii="Verdana" w:eastAsia="Verdana" w:hAnsi="Verdana"/>
          <w:color w:val="333333"/>
          <w:sz w:val="21"/>
          <w:szCs w:val="21"/>
        </w:rPr>
        <w:t>,</w:t>
      </w:r>
    </w:p>
    <w:p w:rsidR="00115094" w:rsidRPr="00F76622" w:rsidRDefault="00F76622" w:rsidP="00F7662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4" w:hanging="284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r</w:t>
      </w:r>
      <w:r w:rsidR="00AE75BF">
        <w:rPr>
          <w:rFonts w:ascii="Verdana" w:eastAsia="Verdana" w:hAnsi="Verdana"/>
          <w:color w:val="333333"/>
          <w:sz w:val="21"/>
          <w:szCs w:val="21"/>
        </w:rPr>
        <w:t>ok 3 - £5940</w:t>
      </w:r>
      <w:r>
        <w:rPr>
          <w:rFonts w:ascii="Verdana" w:eastAsia="Verdana" w:hAnsi="Verdana"/>
          <w:color w:val="333333"/>
          <w:sz w:val="21"/>
          <w:szCs w:val="21"/>
        </w:rPr>
        <w:t>.</w:t>
      </w:r>
    </w:p>
    <w:p w:rsidR="00115094" w:rsidRPr="00F76622" w:rsidRDefault="00AE75BF" w:rsidP="00915C84">
      <w:pPr>
        <w:pStyle w:val="Nagwek1"/>
        <w:rPr>
          <w:i/>
          <w:sz w:val="24"/>
          <w:szCs w:val="24"/>
        </w:rPr>
      </w:pPr>
      <w:r w:rsidRPr="00F76622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Jak złożyć wniosek</w:t>
      </w:r>
    </w:p>
    <w:p w:rsidR="00115094" w:rsidRPr="00F76622" w:rsidRDefault="00AE75BF" w:rsidP="00915C8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Studenci mogą składać wnioski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o </w:t>
      </w:r>
      <w:r>
        <w:rPr>
          <w:rFonts w:ascii="Verdana" w:eastAsia="Verdana" w:hAnsi="Verdana"/>
          <w:color w:val="333333"/>
          <w:sz w:val="21"/>
          <w:szCs w:val="21"/>
        </w:rPr>
        <w:t>przyjęcie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>Uniwersytet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w </w:t>
      </w:r>
      <w:r>
        <w:rPr>
          <w:rFonts w:ascii="Verdana" w:eastAsia="Verdana" w:hAnsi="Verdana"/>
          <w:color w:val="333333"/>
          <w:sz w:val="21"/>
          <w:szCs w:val="21"/>
        </w:rPr>
        <w:t xml:space="preserve">Lincoln poprzez portal </w:t>
      </w:r>
      <w:hyperlink r:id="rId6" w:tgtFrame="_blank" w:history="1">
        <w:r w:rsidRPr="00F76622">
          <w:rPr>
            <w:rFonts w:ascii="Verdana" w:eastAsia="Verdana" w:hAnsi="Verdana"/>
            <w:color w:val="548DD4" w:themeColor="text2" w:themeTint="99"/>
            <w:sz w:val="21"/>
            <w:szCs w:val="21"/>
          </w:rPr>
          <w:t>UCAS</w:t>
        </w:r>
      </w:hyperlink>
      <w:r>
        <w:rPr>
          <w:rFonts w:ascii="Verdana" w:eastAsia="Verdana" w:hAnsi="Verdana"/>
          <w:color w:val="333333"/>
          <w:sz w:val="21"/>
          <w:szCs w:val="21"/>
        </w:rPr>
        <w:t>.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po </w:t>
      </w:r>
      <w:r>
        <w:rPr>
          <w:rFonts w:ascii="Verdana" w:eastAsia="Verdana" w:hAnsi="Verdana"/>
          <w:color w:val="333333"/>
          <w:sz w:val="21"/>
          <w:szCs w:val="21"/>
        </w:rPr>
        <w:t>otrzymaniu oferty przyjęcia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studia, należy zaak</w:t>
      </w:r>
      <w:r>
        <w:rPr>
          <w:rFonts w:ascii="Verdana" w:eastAsia="Verdana" w:hAnsi="Verdana"/>
          <w:color w:val="333333"/>
          <w:sz w:val="21"/>
          <w:szCs w:val="21"/>
        </w:rPr>
        <w:t xml:space="preserve">ceptować ją jako „preferowany” wybór (ang. firm choice - czyli </w:t>
      </w:r>
      <w:r>
        <w:rPr>
          <w:rFonts w:ascii="Verdana" w:eastAsia="Verdana" w:hAnsi="Verdana"/>
          <w:color w:val="333333"/>
          <w:sz w:val="21"/>
          <w:szCs w:val="21"/>
        </w:rPr>
        <w:t>preferowany kierunek lub uc</w:t>
      </w:r>
      <w:r w:rsidR="00915C84">
        <w:rPr>
          <w:rFonts w:ascii="Verdana" w:eastAsia="Verdana" w:hAnsi="Verdana"/>
          <w:color w:val="333333"/>
          <w:sz w:val="21"/>
          <w:szCs w:val="21"/>
        </w:rPr>
        <w:t>zelnia). Następnie kandydat</w:t>
      </w:r>
      <w:r>
        <w:rPr>
          <w:rFonts w:ascii="Verdana" w:eastAsia="Verdana" w:hAnsi="Verdana"/>
          <w:color w:val="333333"/>
          <w:sz w:val="21"/>
          <w:szCs w:val="21"/>
        </w:rPr>
        <w:t xml:space="preserve"> otrzyma formularz zgłoszeniowy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>stypendium oraz zaproszenie do firmy Siemens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>całodzienne spotkanie, podczas którego będą oceniane umiejętności miękkie (ang. assessment day).</w:t>
      </w:r>
    </w:p>
    <w:p w:rsidR="00115094" w:rsidRPr="00F76622" w:rsidRDefault="00AE75BF" w:rsidP="00915C84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 xml:space="preserve">W celu uzyskania </w:t>
      </w:r>
      <w:r>
        <w:rPr>
          <w:rFonts w:ascii="Verdana" w:eastAsia="Verdana" w:hAnsi="Verdana"/>
          <w:color w:val="333333"/>
          <w:sz w:val="21"/>
          <w:szCs w:val="21"/>
        </w:rPr>
        <w:t>dalszych informacji, prosimy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o </w:t>
      </w:r>
      <w:r>
        <w:rPr>
          <w:rFonts w:ascii="Verdana" w:eastAsia="Verdana" w:hAnsi="Verdana"/>
          <w:color w:val="333333"/>
          <w:sz w:val="21"/>
          <w:szCs w:val="21"/>
        </w:rPr>
        <w:t>kontakt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z </w:t>
      </w:r>
      <w:r>
        <w:rPr>
          <w:rFonts w:ascii="Verdana" w:eastAsia="Verdana" w:hAnsi="Verdana"/>
          <w:color w:val="333333"/>
          <w:sz w:val="21"/>
          <w:szCs w:val="21"/>
        </w:rPr>
        <w:t>Angelą Borman, wysyłając wiadomość e-mail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 xml:space="preserve">adres </w:t>
      </w:r>
      <w:hyperlink r:id="rId7" w:history="1">
        <w:r>
          <w:rPr>
            <w:rFonts w:ascii="Verdana" w:eastAsia="Verdana" w:hAnsi="Verdana"/>
            <w:color w:val="337AB7"/>
            <w:sz w:val="21"/>
            <w:szCs w:val="21"/>
          </w:rPr>
          <w:t>angela.borman@siemens.com</w:t>
        </w:r>
      </w:hyperlink>
      <w:r>
        <w:rPr>
          <w:rFonts w:ascii="Verdana" w:eastAsia="Verdana" w:hAnsi="Verdana"/>
          <w:color w:val="333333"/>
          <w:sz w:val="21"/>
          <w:szCs w:val="21"/>
        </w:rPr>
        <w:t xml:space="preserve"> lub dzwoniąc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pod </w:t>
      </w:r>
      <w:r>
        <w:rPr>
          <w:rFonts w:ascii="Verdana" w:eastAsia="Verdana" w:hAnsi="Verdana"/>
          <w:color w:val="333333"/>
          <w:sz w:val="21"/>
          <w:szCs w:val="21"/>
        </w:rPr>
        <w:t xml:space="preserve">numer </w:t>
      </w:r>
      <w:hyperlink r:id="rId8" w:history="1">
        <w:r>
          <w:rPr>
            <w:rFonts w:ascii="Verdana" w:eastAsia="Verdana" w:hAnsi="Verdana"/>
            <w:color w:val="337AB7"/>
            <w:sz w:val="21"/>
            <w:szCs w:val="21"/>
          </w:rPr>
          <w:t>+44 (0) 7808 825172</w:t>
        </w:r>
      </w:hyperlink>
      <w:r>
        <w:rPr>
          <w:rFonts w:ascii="Verdana" w:eastAsia="Verdana" w:hAnsi="Verdana"/>
          <w:color w:val="333333"/>
          <w:sz w:val="21"/>
          <w:szCs w:val="21"/>
        </w:rPr>
        <w:t>.</w:t>
      </w:r>
    </w:p>
    <w:p w:rsidR="00115094" w:rsidRPr="00F76622" w:rsidRDefault="00AE75BF" w:rsidP="00915C84">
      <w:pPr>
        <w:pStyle w:val="Nagwek1"/>
        <w:rPr>
          <w:i/>
          <w:sz w:val="24"/>
          <w:szCs w:val="24"/>
        </w:rPr>
      </w:pPr>
      <w:r w:rsidRPr="00F76622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Warunki</w:t>
      </w:r>
      <w:r w:rsidR="00915C84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 xml:space="preserve"> i </w:t>
      </w:r>
      <w:r w:rsidRPr="00F76622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z</w:t>
      </w:r>
      <w:r w:rsidRPr="00F76622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asady dotyczące stypendiów</w:t>
      </w:r>
      <w:r w:rsidR="00915C84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 xml:space="preserve"> na </w:t>
      </w:r>
      <w:r w:rsidRPr="00F76622">
        <w:rPr>
          <w:rStyle w:val="Pogrubienie"/>
          <w:rFonts w:ascii="Verdana" w:eastAsia="Verdana" w:hAnsi="Verdana" w:cs="Times New Roman"/>
          <w:b/>
          <w:bCs/>
          <w:iCs/>
          <w:color w:val="333333"/>
          <w:sz w:val="22"/>
          <w:szCs w:val="22"/>
        </w:rPr>
        <w:t>kierunkach technicznych</w:t>
      </w:r>
    </w:p>
    <w:p w:rsidR="00115094" w:rsidRPr="00F76622" w:rsidRDefault="00F76622" w:rsidP="00915C8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s</w:t>
      </w:r>
      <w:r w:rsidR="00AE75BF">
        <w:rPr>
          <w:rFonts w:ascii="Verdana" w:eastAsia="Verdana" w:hAnsi="Verdana"/>
          <w:color w:val="333333"/>
          <w:sz w:val="21"/>
          <w:szCs w:val="21"/>
        </w:rPr>
        <w:t>tudenci muszą odbyć 12-tygodniową pr</w:t>
      </w:r>
      <w:r>
        <w:rPr>
          <w:rFonts w:ascii="Verdana" w:eastAsia="Verdana" w:hAnsi="Verdana"/>
          <w:color w:val="333333"/>
          <w:sz w:val="21"/>
          <w:szCs w:val="21"/>
        </w:rPr>
        <w:t>aktykę zawodową podczas wakacji;</w:t>
      </w:r>
    </w:p>
    <w:p w:rsidR="00115094" w:rsidRPr="00F76622" w:rsidRDefault="00F76622" w:rsidP="00915C8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r</w:t>
      </w:r>
      <w:r w:rsidR="00AE75BF">
        <w:rPr>
          <w:rFonts w:ascii="Verdana" w:eastAsia="Verdana" w:hAnsi="Verdana"/>
          <w:color w:val="333333"/>
          <w:sz w:val="21"/>
          <w:szCs w:val="21"/>
        </w:rPr>
        <w:t>ejestracja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w </w:t>
      </w:r>
      <w:r w:rsidR="00AE75BF">
        <w:rPr>
          <w:rFonts w:ascii="Verdana" w:eastAsia="Verdana" w:hAnsi="Verdana"/>
          <w:color w:val="333333"/>
          <w:sz w:val="21"/>
          <w:szCs w:val="21"/>
        </w:rPr>
        <w:t>Institution of Mechanical Engineers lub Institution of Engineering and Technology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w </w:t>
      </w:r>
      <w:r w:rsidR="00AE75BF">
        <w:rPr>
          <w:rFonts w:ascii="Verdana" w:eastAsia="Verdana" w:hAnsi="Verdana"/>
          <w:color w:val="333333"/>
          <w:sz w:val="21"/>
          <w:szCs w:val="21"/>
        </w:rPr>
        <w:t xml:space="preserve">czasie trwania praktyk oraz </w:t>
      </w:r>
      <w:r w:rsidR="00AE75BF">
        <w:rPr>
          <w:rFonts w:ascii="Verdana" w:eastAsia="Verdana" w:hAnsi="Verdana"/>
          <w:color w:val="333333"/>
          <w:sz w:val="21"/>
          <w:szCs w:val="21"/>
        </w:rPr>
        <w:t>pomyślne</w:t>
      </w:r>
      <w:r>
        <w:rPr>
          <w:rFonts w:ascii="Verdana" w:eastAsia="Verdana" w:hAnsi="Verdana"/>
          <w:color w:val="333333"/>
          <w:sz w:val="21"/>
          <w:szCs w:val="21"/>
        </w:rPr>
        <w:t xml:space="preserve"> ukończenie raportu kwartalnego;</w:t>
      </w:r>
    </w:p>
    <w:p w:rsidR="00115094" w:rsidRPr="00F76622" w:rsidRDefault="00F76622" w:rsidP="00915C8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f</w:t>
      </w:r>
      <w:r w:rsidR="00AE75BF">
        <w:rPr>
          <w:rFonts w:ascii="Verdana" w:eastAsia="Verdana" w:hAnsi="Verdana"/>
          <w:color w:val="333333"/>
          <w:sz w:val="21"/>
          <w:szCs w:val="21"/>
        </w:rPr>
        <w:t>rekwencja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 w:rsidR="00AE75BF">
        <w:rPr>
          <w:rFonts w:ascii="Verdana" w:eastAsia="Verdana" w:hAnsi="Verdana"/>
          <w:color w:val="333333"/>
          <w:sz w:val="21"/>
          <w:szCs w:val="21"/>
        </w:rPr>
        <w:t>uniwersytecie nie może spaś</w:t>
      </w:r>
      <w:r>
        <w:rPr>
          <w:rFonts w:ascii="Verdana" w:eastAsia="Verdana" w:hAnsi="Verdana"/>
          <w:color w:val="333333"/>
          <w:sz w:val="21"/>
          <w:szCs w:val="21"/>
        </w:rPr>
        <w:t>ć poniżej 90 procent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color w:val="333333"/>
          <w:sz w:val="21"/>
          <w:szCs w:val="21"/>
        </w:rPr>
        <w:t>semestr;</w:t>
      </w:r>
    </w:p>
    <w:p w:rsidR="00115094" w:rsidRPr="00F76622" w:rsidRDefault="00F76622" w:rsidP="00915C8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ś</w:t>
      </w:r>
      <w:r w:rsidR="00AE75BF">
        <w:rPr>
          <w:rFonts w:ascii="Verdana" w:eastAsia="Verdana" w:hAnsi="Verdana"/>
          <w:color w:val="333333"/>
          <w:sz w:val="21"/>
          <w:szCs w:val="21"/>
        </w:rPr>
        <w:t>rednia ocen musi być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na </w:t>
      </w:r>
      <w:r w:rsidR="00AE75BF">
        <w:rPr>
          <w:rFonts w:ascii="Verdana" w:eastAsia="Verdana" w:hAnsi="Verdana"/>
          <w:color w:val="333333"/>
          <w:sz w:val="21"/>
          <w:szCs w:val="21"/>
        </w:rPr>
        <w:t>poziomie 2:2 (podana wartość dot</w:t>
      </w:r>
      <w:r>
        <w:rPr>
          <w:rFonts w:ascii="Verdana" w:eastAsia="Verdana" w:hAnsi="Verdana"/>
          <w:color w:val="333333"/>
          <w:sz w:val="21"/>
          <w:szCs w:val="21"/>
        </w:rPr>
        <w:t>yczy angielskiego systemu ocen);</w:t>
      </w:r>
    </w:p>
    <w:p w:rsidR="00115094" w:rsidRPr="00F76622" w:rsidRDefault="00F76622" w:rsidP="00915C8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t>s</w:t>
      </w:r>
      <w:r w:rsidR="00AE75BF">
        <w:rPr>
          <w:rFonts w:ascii="Verdana" w:eastAsia="Verdana" w:hAnsi="Verdana"/>
          <w:color w:val="333333"/>
          <w:sz w:val="21"/>
          <w:szCs w:val="21"/>
        </w:rPr>
        <w:t>tudenci, którzy dobrowolnie opuszczą firmę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w </w:t>
      </w:r>
      <w:r w:rsidR="00AE75BF">
        <w:rPr>
          <w:rFonts w:ascii="Verdana" w:eastAsia="Verdana" w:hAnsi="Verdana"/>
          <w:color w:val="333333"/>
          <w:sz w:val="21"/>
          <w:szCs w:val="21"/>
        </w:rPr>
        <w:t>ciągu</w:t>
      </w:r>
      <w:r w:rsidR="00AE75BF">
        <w:rPr>
          <w:rFonts w:ascii="Verdana" w:eastAsia="Verdana" w:hAnsi="Verdana"/>
          <w:color w:val="333333"/>
          <w:sz w:val="21"/>
          <w:szCs w:val="21"/>
        </w:rPr>
        <w:t xml:space="preserve"> dwóch lat, muszą zwr</w:t>
      </w:r>
      <w:r>
        <w:rPr>
          <w:rFonts w:ascii="Verdana" w:eastAsia="Verdana" w:hAnsi="Verdana"/>
          <w:color w:val="333333"/>
          <w:sz w:val="21"/>
          <w:szCs w:val="21"/>
        </w:rPr>
        <w:t>ócić pozostałą część stypendium;</w:t>
      </w:r>
    </w:p>
    <w:p w:rsidR="00115094" w:rsidRPr="00F76622" w:rsidRDefault="00F76622" w:rsidP="00915C8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color w:val="333333"/>
          <w:sz w:val="21"/>
          <w:szCs w:val="21"/>
        </w:rPr>
        <w:lastRenderedPageBreak/>
        <w:t>s</w:t>
      </w:r>
      <w:r w:rsidR="00AE75BF">
        <w:rPr>
          <w:rFonts w:ascii="Verdana" w:eastAsia="Verdana" w:hAnsi="Verdana"/>
          <w:color w:val="333333"/>
          <w:sz w:val="21"/>
          <w:szCs w:val="21"/>
        </w:rPr>
        <w:t>tudenci, którzy dobrowolnie nie przyjmą stanowiska</w:t>
      </w:r>
      <w:r w:rsidR="00915C84">
        <w:rPr>
          <w:rFonts w:ascii="Verdana" w:eastAsia="Verdana" w:hAnsi="Verdana"/>
          <w:color w:val="333333"/>
          <w:sz w:val="21"/>
          <w:szCs w:val="21"/>
        </w:rPr>
        <w:t xml:space="preserve"> po </w:t>
      </w:r>
      <w:r w:rsidR="00AE75BF">
        <w:rPr>
          <w:rFonts w:ascii="Verdana" w:eastAsia="Verdana" w:hAnsi="Verdana"/>
          <w:color w:val="333333"/>
          <w:sz w:val="21"/>
          <w:szCs w:val="21"/>
        </w:rPr>
        <w:t>ukończeniu studiów, muszą zwrócić stypendium;</w:t>
      </w:r>
    </w:p>
    <w:p w:rsidR="003B62F4" w:rsidRPr="00F76622" w:rsidRDefault="00AE75BF" w:rsidP="00F7662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284" w:hanging="284"/>
        <w:rPr>
          <w:rFonts w:ascii="Verdana" w:hAnsi="Verdana"/>
          <w:color w:val="333333"/>
          <w:sz w:val="21"/>
          <w:szCs w:val="21"/>
        </w:rPr>
      </w:pPr>
      <w:r>
        <w:rPr>
          <w:rFonts w:ascii="Verdana" w:eastAsia="Verdana" w:hAnsi="Verdana"/>
          <w:bCs/>
          <w:color w:val="333333"/>
          <w:sz w:val="21"/>
          <w:szCs w:val="21"/>
        </w:rPr>
        <w:t>Termin składania wniosków: różny</w:t>
      </w:r>
      <w:r w:rsidR="00915C84">
        <w:rPr>
          <w:rFonts w:ascii="Verdana" w:eastAsia="Verdana" w:hAnsi="Verdana"/>
          <w:bCs/>
          <w:color w:val="333333"/>
          <w:sz w:val="21"/>
          <w:szCs w:val="21"/>
        </w:rPr>
        <w:t xml:space="preserve"> w </w:t>
      </w:r>
      <w:r>
        <w:rPr>
          <w:rFonts w:ascii="Verdana" w:eastAsia="Verdana" w:hAnsi="Verdana"/>
          <w:bCs/>
          <w:color w:val="333333"/>
          <w:sz w:val="21"/>
          <w:szCs w:val="21"/>
        </w:rPr>
        <w:t>zależności od informacji podanych</w:t>
      </w:r>
      <w:r w:rsidR="00915C84">
        <w:rPr>
          <w:rFonts w:ascii="Verdana" w:eastAsia="Verdana" w:hAnsi="Verdana"/>
          <w:bCs/>
          <w:color w:val="333333"/>
          <w:sz w:val="21"/>
          <w:szCs w:val="21"/>
        </w:rPr>
        <w:t xml:space="preserve"> na </w:t>
      </w:r>
      <w:r>
        <w:rPr>
          <w:rFonts w:ascii="Verdana" w:eastAsia="Verdana" w:hAnsi="Verdana"/>
          <w:bCs/>
          <w:color w:val="333333"/>
          <w:sz w:val="21"/>
          <w:szCs w:val="21"/>
        </w:rPr>
        <w:t>portalu UCAS. (1 maja</w:t>
      </w:r>
      <w:r w:rsidR="00915C84">
        <w:rPr>
          <w:rFonts w:ascii="Verdana" w:eastAsia="Verdana" w:hAnsi="Verdana"/>
          <w:bCs/>
          <w:color w:val="333333"/>
          <w:sz w:val="21"/>
          <w:szCs w:val="21"/>
        </w:rPr>
        <w:t xml:space="preserve"> w </w:t>
      </w:r>
      <w:r>
        <w:rPr>
          <w:rFonts w:ascii="Verdana" w:eastAsia="Verdana" w:hAnsi="Verdana"/>
          <w:bCs/>
          <w:color w:val="333333"/>
          <w:sz w:val="21"/>
          <w:szCs w:val="21"/>
        </w:rPr>
        <w:t>przypadku semestru jesiennego</w:t>
      </w:r>
      <w:r w:rsidR="00915C84">
        <w:rPr>
          <w:rFonts w:ascii="Verdana" w:eastAsia="Verdana" w:hAnsi="Verdana"/>
          <w:bCs/>
          <w:color w:val="333333"/>
          <w:sz w:val="21"/>
          <w:szCs w:val="21"/>
        </w:rPr>
        <w:t xml:space="preserve"> i </w:t>
      </w:r>
      <w:r>
        <w:rPr>
          <w:rFonts w:ascii="Verdana" w:eastAsia="Verdana" w:hAnsi="Verdana"/>
          <w:bCs/>
          <w:color w:val="333333"/>
          <w:sz w:val="21"/>
          <w:szCs w:val="21"/>
        </w:rPr>
        <w:t>1 listopada</w:t>
      </w:r>
      <w:r w:rsidR="00915C84">
        <w:rPr>
          <w:rFonts w:ascii="Verdana" w:eastAsia="Verdana" w:hAnsi="Verdana"/>
          <w:bCs/>
          <w:color w:val="333333"/>
          <w:sz w:val="21"/>
          <w:szCs w:val="21"/>
        </w:rPr>
        <w:t xml:space="preserve"> w </w:t>
      </w:r>
      <w:r>
        <w:rPr>
          <w:rFonts w:ascii="Verdana" w:eastAsia="Verdana" w:hAnsi="Verdana"/>
          <w:bCs/>
          <w:color w:val="333333"/>
          <w:sz w:val="21"/>
          <w:szCs w:val="21"/>
        </w:rPr>
        <w:t>przypadku semestru wiosennego).</w:t>
      </w:r>
    </w:p>
    <w:p w:rsidR="00115094" w:rsidRPr="00115094" w:rsidRDefault="00AE75BF" w:rsidP="00115094">
      <w:pPr>
        <w:pStyle w:val="NormalnyWeb"/>
        <w:shd w:val="clear" w:color="auto" w:fill="FFFFFF"/>
        <w:spacing w:before="0" w:beforeAutospacing="0" w:after="150" w:afterAutospacing="0"/>
        <w:rPr>
          <w:rFonts w:ascii="Verdana" w:hAnsi="Verdana"/>
          <w:i/>
          <w:color w:val="333333"/>
          <w:sz w:val="21"/>
          <w:szCs w:val="21"/>
        </w:rPr>
      </w:pPr>
      <w:r>
        <w:rPr>
          <w:rFonts w:ascii="Verdana" w:eastAsia="Verdana" w:hAnsi="Verdana"/>
          <w:i/>
          <w:iCs/>
          <w:color w:val="333333"/>
          <w:sz w:val="21"/>
          <w:szCs w:val="21"/>
        </w:rPr>
        <w:t xml:space="preserve">Informacje pochodzą ze strony: </w:t>
      </w:r>
      <w:hyperlink r:id="rId9" w:history="1">
        <w:r>
          <w:rPr>
            <w:color w:val="0000FF"/>
            <w:u w:val="single"/>
          </w:rPr>
          <w:t>https://www.lincoln.ac.uk/home/studywithus/scholarshipsandbursari</w:t>
        </w:r>
        <w:r>
          <w:rPr>
            <w:color w:val="0000FF"/>
            <w:u w:val="single"/>
          </w:rPr>
          <w:t>es/</w:t>
        </w:r>
      </w:hyperlink>
    </w:p>
    <w:p w:rsidR="00115094" w:rsidRPr="00115094" w:rsidRDefault="00115094"/>
    <w:sectPr w:rsidR="00115094" w:rsidRPr="00115094" w:rsidSect="00AF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1181"/>
    <w:multiLevelType w:val="hybridMultilevel"/>
    <w:tmpl w:val="5A3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63F2A"/>
    <w:multiLevelType w:val="hybridMultilevel"/>
    <w:tmpl w:val="C3701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5094"/>
    <w:rsid w:val="00115094"/>
    <w:rsid w:val="003B62F4"/>
    <w:rsid w:val="00485262"/>
    <w:rsid w:val="005575EB"/>
    <w:rsid w:val="00915C84"/>
    <w:rsid w:val="00943DF6"/>
    <w:rsid w:val="009869C2"/>
    <w:rsid w:val="00AE75BF"/>
    <w:rsid w:val="00AF1230"/>
    <w:rsid w:val="00C4344C"/>
    <w:rsid w:val="00E5727B"/>
    <w:rsid w:val="00F7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230"/>
  </w:style>
  <w:style w:type="paragraph" w:styleId="Nagwek1">
    <w:name w:val="heading 1"/>
    <w:basedOn w:val="Normalny"/>
    <w:next w:val="Normalny"/>
    <w:link w:val="Nagwek1Znak"/>
    <w:uiPriority w:val="9"/>
    <w:qFormat/>
    <w:rsid w:val="00915C84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5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g">
    <w:name w:val="tag"/>
    <w:basedOn w:val="Domylnaczcionkaakapitu"/>
    <w:rsid w:val="00115094"/>
  </w:style>
  <w:style w:type="character" w:styleId="Pogrubienie">
    <w:name w:val="Strong"/>
    <w:basedOn w:val="Domylnaczcionkaakapitu"/>
    <w:uiPriority w:val="22"/>
    <w:qFormat/>
    <w:rsid w:val="001150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15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4780882517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.borman@siem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a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coln.ac.uk/home/engineering/undergraduat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coln.ac.uk/home/studywithus/scholarshipsandbursar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6</cp:revision>
  <dcterms:created xsi:type="dcterms:W3CDTF">2019-09-18T12:18:00Z</dcterms:created>
  <dcterms:modified xsi:type="dcterms:W3CDTF">2019-09-25T07:36:00Z</dcterms:modified>
</cp:coreProperties>
</file>