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68" w:rsidRPr="00C0478C" w:rsidRDefault="00125568" w:rsidP="00125568">
      <w:pPr>
        <w:rPr>
          <w:b/>
        </w:rPr>
      </w:pPr>
      <w:bookmarkStart w:id="0" w:name="_GoBack"/>
      <w:bookmarkEnd w:id="0"/>
      <w:r w:rsidRPr="00C0478C">
        <w:rPr>
          <w:b/>
        </w:rPr>
        <w:t>Podyplomowe praktyki zawodowe dla studentów sztuki  z Wielkiej Brytanii i Unii Europejskiej w latach 2019-2020</w:t>
      </w:r>
    </w:p>
    <w:p w:rsidR="00125568" w:rsidRPr="00C0478C" w:rsidRDefault="00125568" w:rsidP="00125568">
      <w:r w:rsidRPr="00C0478C">
        <w:t xml:space="preserve">Uniwersytet Sztuki w Londynie szuka wybitnych studentów i chce dać im szansę na zdobycie wyższego wykształcenia poprzez aplikowanie na podyplomowe praktyki zawodowe w </w:t>
      </w:r>
      <w:hyperlink r:id="rId6" w:history="1">
        <w:r w:rsidRPr="00C0478C">
          <w:rPr>
            <w:rStyle w:val="Hipercze"/>
            <w:b/>
            <w:bCs/>
          </w:rPr>
          <w:t>Wielkiej Brytanii</w:t>
        </w:r>
      </w:hyperlink>
      <w:r w:rsidRPr="00C0478C">
        <w:t>.</w:t>
      </w:r>
    </w:p>
    <w:p w:rsidR="00125568" w:rsidRPr="00C0478C" w:rsidRDefault="00DB4C0D" w:rsidP="00125568">
      <w:r w:rsidRPr="00C0478C">
        <w:t xml:space="preserve">Ten </w:t>
      </w:r>
      <w:r w:rsidR="00125568" w:rsidRPr="00C0478C">
        <w:t xml:space="preserve">program jest dostępny dla wyróżniających się studentów z Wielkiej Brytanii i </w:t>
      </w:r>
      <w:hyperlink r:id="rId7" w:history="1">
        <w:r w:rsidR="00125568" w:rsidRPr="00C0478C">
          <w:rPr>
            <w:rStyle w:val="Hipercze"/>
            <w:b/>
            <w:bCs/>
          </w:rPr>
          <w:t>Unii Europejskiej</w:t>
        </w:r>
      </w:hyperlink>
      <w:r w:rsidR="00A208D7" w:rsidRPr="00C0478C">
        <w:t xml:space="preserve"> i ma na celu wspieranie studiów magisterskich na Uniwersytecie Sztuki w Londynie.</w:t>
      </w:r>
    </w:p>
    <w:p w:rsidR="00125568" w:rsidRPr="00C0478C" w:rsidRDefault="00125568" w:rsidP="00125568">
      <w:r w:rsidRPr="00C0478C">
        <w:t>Uniwersytet Sztuki w Londyni</w:t>
      </w:r>
      <w:r w:rsidR="00DB4C0D" w:rsidRPr="00C0478C">
        <w:t>e został założony w 1986 roku, a</w:t>
      </w:r>
      <w:r w:rsidRPr="00C0478C">
        <w:t xml:space="preserve"> oficjalnie </w:t>
      </w:r>
      <w:r w:rsidR="00DB4C0D" w:rsidRPr="00C0478C">
        <w:t xml:space="preserve">został </w:t>
      </w:r>
      <w:r w:rsidRPr="00C0478C">
        <w:t xml:space="preserve">ukształtowany </w:t>
      </w:r>
      <w:r w:rsidR="00DB4C0D" w:rsidRPr="00C0478C">
        <w:t xml:space="preserve">w 2003 </w:t>
      </w:r>
      <w:r w:rsidRPr="00C0478C">
        <w:t xml:space="preserve">i </w:t>
      </w:r>
      <w:r w:rsidR="00DB4C0D" w:rsidRPr="00C0478C">
        <w:t>przyjął obecną nazwę w 2004</w:t>
      </w:r>
      <w:r w:rsidRPr="00C0478C">
        <w:t>. Jest to uniwersytet złożony z odrębnych college’ów.</w:t>
      </w:r>
    </w:p>
    <w:p w:rsidR="00125568" w:rsidRPr="00C0478C" w:rsidRDefault="00125568" w:rsidP="00125568">
      <w:r w:rsidRPr="00C0478C">
        <w:t xml:space="preserve">Dlaczego warto studiować na </w:t>
      </w:r>
      <w:hyperlink r:id="rId8" w:history="1">
        <w:r w:rsidRPr="00C0478C">
          <w:rPr>
            <w:rStyle w:val="Hipercze"/>
            <w:b/>
            <w:bCs/>
          </w:rPr>
          <w:t>Uniwersytecie Sztuki w Londynie</w:t>
        </w:r>
      </w:hyperlink>
      <w:r w:rsidRPr="00C0478C">
        <w:t>? Uniwersytet ten cieszy się dosyć dobrą renomą, dzięki wysokiej jakości kształceniu.</w:t>
      </w:r>
      <w:r w:rsidR="00DB4C0D" w:rsidRPr="00C0478C">
        <w:t xml:space="preserve"> O</w:t>
      </w:r>
      <w:r w:rsidRPr="00C0478C">
        <w:t xml:space="preserve">feruje wiele kursów na </w:t>
      </w:r>
      <w:r w:rsidR="00257124" w:rsidRPr="00C0478C">
        <w:t>poziomie studiów wyższych oraz najlepsze wsparcie edukacyjne</w:t>
      </w:r>
      <w:r w:rsidRPr="00C0478C">
        <w:t xml:space="preserve"> zarówno </w:t>
      </w:r>
      <w:r w:rsidR="007A683B" w:rsidRPr="00C0478C">
        <w:t xml:space="preserve">dla </w:t>
      </w:r>
      <w:r w:rsidR="00257124" w:rsidRPr="00C0478C">
        <w:t>uczestników</w:t>
      </w:r>
      <w:r w:rsidRPr="00C0478C">
        <w:t xml:space="preserve"> z Wielkiej Brytanii</w:t>
      </w:r>
      <w:r w:rsidR="00257124" w:rsidRPr="00C0478C">
        <w:t>, jak i dla uczestników</w:t>
      </w:r>
      <w:r w:rsidRPr="00C0478C">
        <w:t xml:space="preserve"> międzynarodowych.</w:t>
      </w:r>
    </w:p>
    <w:p w:rsidR="00125568" w:rsidRPr="00C0478C" w:rsidRDefault="00125568" w:rsidP="00125568">
      <w:r w:rsidRPr="00C0478C">
        <w:rPr>
          <w:b/>
        </w:rPr>
        <w:t xml:space="preserve">Ostateczny termin aplikacji: </w:t>
      </w:r>
      <w:r w:rsidRPr="00C0478C">
        <w:t>30 sierpnia 2019 roku na okres od września 2019 roku oraz 6 grudnia na okres od stycznia 2020 roku</w:t>
      </w:r>
    </w:p>
    <w:p w:rsidR="00125568" w:rsidRPr="00C0478C" w:rsidRDefault="00125568" w:rsidP="00125568">
      <w:r w:rsidRPr="00C0478C">
        <w:rPr>
          <w:b/>
        </w:rPr>
        <w:t>Dostępność</w:t>
      </w:r>
    </w:p>
    <w:p w:rsidR="00125568" w:rsidRPr="00C0478C" w:rsidRDefault="00125568" w:rsidP="00125568">
      <w:pPr>
        <w:pStyle w:val="Akapitzlist"/>
        <w:numPr>
          <w:ilvl w:val="0"/>
          <w:numId w:val="30"/>
        </w:numPr>
        <w:spacing w:line="254" w:lineRule="auto"/>
      </w:pPr>
      <w:r w:rsidRPr="00C0478C">
        <w:t>Dostępne państwa: Wielka Brytania i państwa Unii Europejskiej.</w:t>
      </w:r>
    </w:p>
    <w:p w:rsidR="00125568" w:rsidRPr="00C0478C" w:rsidRDefault="00125568" w:rsidP="00125568">
      <w:pPr>
        <w:pStyle w:val="Akapitzlist"/>
        <w:numPr>
          <w:ilvl w:val="0"/>
          <w:numId w:val="30"/>
        </w:numPr>
        <w:spacing w:line="254" w:lineRule="auto"/>
      </w:pPr>
      <w:r w:rsidRPr="00C0478C">
        <w:t>Akceptowane kursy lub przedmioty:  Wszystkie dostępne na uniwersytecie w programie studiów magisterskich.</w:t>
      </w:r>
    </w:p>
    <w:p w:rsidR="00125568" w:rsidRPr="00C0478C" w:rsidRDefault="00125568" w:rsidP="00125568">
      <w:pPr>
        <w:pStyle w:val="Akapitzlist"/>
        <w:numPr>
          <w:ilvl w:val="0"/>
          <w:numId w:val="30"/>
        </w:numPr>
        <w:spacing w:line="254" w:lineRule="auto"/>
      </w:pPr>
      <w:r w:rsidRPr="00C0478C">
        <w:t>Wymagania: Student musi studiować w pełnym wymiarze godzin.</w:t>
      </w:r>
    </w:p>
    <w:p w:rsidR="00125568" w:rsidRPr="00C0478C" w:rsidRDefault="00125568" w:rsidP="00125568">
      <w:pPr>
        <w:rPr>
          <w:b/>
        </w:rPr>
      </w:pPr>
      <w:r w:rsidRPr="00C0478C">
        <w:rPr>
          <w:b/>
        </w:rPr>
        <w:t>Jak aplikować</w:t>
      </w:r>
    </w:p>
    <w:p w:rsidR="00125568" w:rsidRPr="00C0478C" w:rsidRDefault="00125568" w:rsidP="00125568">
      <w:pPr>
        <w:pStyle w:val="Akapitzlist"/>
        <w:numPr>
          <w:ilvl w:val="0"/>
          <w:numId w:val="31"/>
        </w:numPr>
        <w:spacing w:line="254" w:lineRule="auto"/>
        <w:rPr>
          <w:b/>
        </w:rPr>
      </w:pPr>
      <w:r w:rsidRPr="00C0478C">
        <w:rPr>
          <w:b/>
        </w:rPr>
        <w:t>Jak aplikować:</w:t>
      </w:r>
      <w:r w:rsidRPr="00C0478C">
        <w:t xml:space="preserve"> Jeśli jesteś zainteresowany tym programem to musisz przystąpić do </w:t>
      </w:r>
      <w:r w:rsidR="00240510" w:rsidRPr="00C0478C">
        <w:t>programu</w:t>
      </w:r>
      <w:r w:rsidRPr="00C0478C">
        <w:t xml:space="preserve"> na studia magisterskie na uniwersytecie. Uniwersytet wyśle Ci listem dokładną informację na temat tego jak aplikować na ten program.</w:t>
      </w:r>
    </w:p>
    <w:p w:rsidR="00125568" w:rsidRPr="00C0478C" w:rsidRDefault="00240510" w:rsidP="00125568">
      <w:pPr>
        <w:pStyle w:val="Akapitzlist"/>
        <w:numPr>
          <w:ilvl w:val="0"/>
          <w:numId w:val="31"/>
        </w:numPr>
        <w:spacing w:line="254" w:lineRule="auto"/>
        <w:rPr>
          <w:b/>
        </w:rPr>
      </w:pPr>
      <w:r w:rsidRPr="00C0478C">
        <w:rPr>
          <w:b/>
        </w:rPr>
        <w:t>Dokumenty uzupełniające</w:t>
      </w:r>
      <w:r w:rsidR="00125568" w:rsidRPr="00C0478C">
        <w:rPr>
          <w:b/>
        </w:rPr>
        <w:t xml:space="preserve">: </w:t>
      </w:r>
      <w:r w:rsidR="00125568" w:rsidRPr="00C0478C">
        <w:t xml:space="preserve">Przed upłynięciem ostatecznego terminu musisz dostarczyć </w:t>
      </w:r>
      <w:r w:rsidRPr="00C0478C">
        <w:t>formularz zgłoszeniowy</w:t>
      </w:r>
      <w:r w:rsidR="00125568" w:rsidRPr="00C0478C">
        <w:t xml:space="preserve"> oraz wszystkie wyszczególnione  w liście dokumenty potwierdzające twoją tożsamość.</w:t>
      </w:r>
    </w:p>
    <w:p w:rsidR="00125568" w:rsidRPr="00C0478C" w:rsidRDefault="00125568" w:rsidP="00125568">
      <w:pPr>
        <w:pStyle w:val="Akapitzlist"/>
        <w:numPr>
          <w:ilvl w:val="0"/>
          <w:numId w:val="31"/>
        </w:numPr>
        <w:spacing w:line="254" w:lineRule="auto"/>
        <w:rPr>
          <w:b/>
        </w:rPr>
      </w:pPr>
      <w:r w:rsidRPr="00C0478C">
        <w:rPr>
          <w:b/>
        </w:rPr>
        <w:t>Wymagania:</w:t>
      </w:r>
      <w:r w:rsidRPr="00C0478C">
        <w:t xml:space="preserve"> Aby zostać p</w:t>
      </w:r>
      <w:r w:rsidR="007A683B" w:rsidRPr="00C0478C">
        <w:t>rzyjętym na studia magisterskie</w:t>
      </w:r>
      <w:r w:rsidRPr="00C0478C">
        <w:t xml:space="preserve"> student musi posiadać tytuł licencjata.</w:t>
      </w:r>
    </w:p>
    <w:p w:rsidR="00125568" w:rsidRPr="00C0478C" w:rsidRDefault="00125568" w:rsidP="00125568">
      <w:pPr>
        <w:pStyle w:val="Akapitzlist"/>
        <w:numPr>
          <w:ilvl w:val="0"/>
          <w:numId w:val="31"/>
        </w:numPr>
        <w:spacing w:line="254" w:lineRule="auto"/>
        <w:rPr>
          <w:b/>
        </w:rPr>
      </w:pPr>
      <w:r w:rsidRPr="00C0478C">
        <w:rPr>
          <w:b/>
        </w:rPr>
        <w:t xml:space="preserve">Wymaganie językowe: </w:t>
      </w:r>
      <w:r w:rsidRPr="00C0478C">
        <w:t xml:space="preserve">Aplikujący muszą </w:t>
      </w:r>
      <w:r w:rsidR="00240510" w:rsidRPr="00C0478C">
        <w:t>być biegli w języku angielskim.</w:t>
      </w:r>
    </w:p>
    <w:p w:rsidR="00125568" w:rsidRPr="00C0478C" w:rsidRDefault="00125568" w:rsidP="00125568">
      <w:pPr>
        <w:ind w:left="360"/>
      </w:pPr>
      <w:r w:rsidRPr="00C0478C">
        <w:rPr>
          <w:b/>
        </w:rPr>
        <w:t>Korzyści:</w:t>
      </w:r>
      <w:r w:rsidRPr="00C0478C">
        <w:t xml:space="preserve"> </w:t>
      </w:r>
      <w:r w:rsidR="00240510" w:rsidRPr="00C0478C">
        <w:t>Łącznie przyznanych zostanie 150 nagród (750 000 funtów), a każda z nich będzie miała wartość 5 000 funtów.</w:t>
      </w:r>
    </w:p>
    <w:p w:rsidR="00125568" w:rsidRPr="00C0478C" w:rsidRDefault="00C0478C" w:rsidP="00125568">
      <w:hyperlink r:id="rId9" w:history="1">
        <w:r w:rsidR="00125568" w:rsidRPr="00C0478C">
          <w:rPr>
            <w:rStyle w:val="Hipercze"/>
          </w:rPr>
          <w:t>https://www.arts.ac.uk/study-at-ual/fees-and-funding/scholarships-search/ual-ukeu-postgraduate-scholarships</w:t>
        </w:r>
      </w:hyperlink>
    </w:p>
    <w:p w:rsidR="00125568" w:rsidRPr="00C0478C" w:rsidRDefault="00125568" w:rsidP="00125568">
      <w:r w:rsidRPr="00C0478C">
        <w:t>Uniwersytet Sztuki w Londynie</w:t>
      </w:r>
      <w:r w:rsidRPr="00C0478C">
        <w:br/>
        <w:t xml:space="preserve">High </w:t>
      </w:r>
      <w:proofErr w:type="spellStart"/>
      <w:r w:rsidRPr="00C0478C">
        <w:t>Holborn</w:t>
      </w:r>
      <w:proofErr w:type="spellEnd"/>
      <w:r w:rsidRPr="00C0478C">
        <w:t xml:space="preserve"> 272</w:t>
      </w:r>
      <w:r w:rsidRPr="00C0478C">
        <w:br/>
        <w:t>WC1V 7EY Londyn</w:t>
      </w:r>
      <w:r w:rsidRPr="00C0478C">
        <w:br/>
        <w:t>Wielka Brytania </w:t>
      </w:r>
      <w:r w:rsidRPr="00C0478C">
        <w:br/>
        <w:t>+44 (0)20 7514 6000</w:t>
      </w:r>
    </w:p>
    <w:p w:rsidR="006B3EE7" w:rsidRPr="009B3165" w:rsidRDefault="00C0478C" w:rsidP="009B3165">
      <w:hyperlink r:id="rId10" w:history="1">
        <w:r w:rsidR="00125568" w:rsidRPr="00C0478C">
          <w:rPr>
            <w:rStyle w:val="Hipercze"/>
          </w:rPr>
          <w:t>funding@arts.ac.uk</w:t>
        </w:r>
      </w:hyperlink>
    </w:p>
    <w:sectPr w:rsidR="006B3EE7" w:rsidRPr="009B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AA3"/>
    <w:multiLevelType w:val="multilevel"/>
    <w:tmpl w:val="10D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63B7A"/>
    <w:multiLevelType w:val="multilevel"/>
    <w:tmpl w:val="E79A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21329"/>
    <w:multiLevelType w:val="multilevel"/>
    <w:tmpl w:val="8CA8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72349E"/>
    <w:multiLevelType w:val="multilevel"/>
    <w:tmpl w:val="ABDC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062E21"/>
    <w:multiLevelType w:val="multilevel"/>
    <w:tmpl w:val="DD72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53273"/>
    <w:multiLevelType w:val="hybridMultilevel"/>
    <w:tmpl w:val="5624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F512E"/>
    <w:multiLevelType w:val="multilevel"/>
    <w:tmpl w:val="1AA4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A22170"/>
    <w:multiLevelType w:val="multilevel"/>
    <w:tmpl w:val="F21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3F04A2"/>
    <w:multiLevelType w:val="multilevel"/>
    <w:tmpl w:val="FB2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449BB"/>
    <w:multiLevelType w:val="multilevel"/>
    <w:tmpl w:val="828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5D4CF4"/>
    <w:multiLevelType w:val="multilevel"/>
    <w:tmpl w:val="C12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394128"/>
    <w:multiLevelType w:val="hybridMultilevel"/>
    <w:tmpl w:val="A0DC9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254D8"/>
    <w:multiLevelType w:val="multilevel"/>
    <w:tmpl w:val="5E4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4C0BC7"/>
    <w:multiLevelType w:val="multilevel"/>
    <w:tmpl w:val="111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2A7EA7"/>
    <w:multiLevelType w:val="multilevel"/>
    <w:tmpl w:val="337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3A5D84"/>
    <w:multiLevelType w:val="multilevel"/>
    <w:tmpl w:val="97A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E2A73"/>
    <w:multiLevelType w:val="multilevel"/>
    <w:tmpl w:val="6206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5D0C1C"/>
    <w:multiLevelType w:val="multilevel"/>
    <w:tmpl w:val="935C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1155A7"/>
    <w:multiLevelType w:val="multilevel"/>
    <w:tmpl w:val="5520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292AFC"/>
    <w:multiLevelType w:val="multilevel"/>
    <w:tmpl w:val="5B0E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5A677C"/>
    <w:multiLevelType w:val="multilevel"/>
    <w:tmpl w:val="A17E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661B53"/>
    <w:multiLevelType w:val="multilevel"/>
    <w:tmpl w:val="DAB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526272"/>
    <w:multiLevelType w:val="multilevel"/>
    <w:tmpl w:val="EE0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5A7DC5"/>
    <w:multiLevelType w:val="multilevel"/>
    <w:tmpl w:val="5FA0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856DE2"/>
    <w:multiLevelType w:val="multilevel"/>
    <w:tmpl w:val="9F4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952929"/>
    <w:multiLevelType w:val="multilevel"/>
    <w:tmpl w:val="765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AE001E"/>
    <w:multiLevelType w:val="multilevel"/>
    <w:tmpl w:val="5464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50D87"/>
    <w:multiLevelType w:val="multilevel"/>
    <w:tmpl w:val="3346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F5F4ECB"/>
    <w:multiLevelType w:val="hybridMultilevel"/>
    <w:tmpl w:val="F4C4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66375"/>
    <w:multiLevelType w:val="multilevel"/>
    <w:tmpl w:val="780C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4F0E36"/>
    <w:multiLevelType w:val="multilevel"/>
    <w:tmpl w:val="E38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2"/>
  </w:num>
  <w:num w:numId="3">
    <w:abstractNumId w:val="31"/>
  </w:num>
  <w:num w:numId="4">
    <w:abstractNumId w:val="19"/>
  </w:num>
  <w:num w:numId="5">
    <w:abstractNumId w:val="26"/>
  </w:num>
  <w:num w:numId="6">
    <w:abstractNumId w:val="5"/>
  </w:num>
  <w:num w:numId="7">
    <w:abstractNumId w:val="4"/>
  </w:num>
  <w:num w:numId="8">
    <w:abstractNumId w:val="22"/>
  </w:num>
  <w:num w:numId="9">
    <w:abstractNumId w:val="10"/>
  </w:num>
  <w:num w:numId="10">
    <w:abstractNumId w:val="28"/>
  </w:num>
  <w:num w:numId="11">
    <w:abstractNumId w:val="8"/>
  </w:num>
  <w:num w:numId="12">
    <w:abstractNumId w:val="16"/>
  </w:num>
  <w:num w:numId="13">
    <w:abstractNumId w:val="9"/>
  </w:num>
  <w:num w:numId="14">
    <w:abstractNumId w:val="17"/>
  </w:num>
  <w:num w:numId="15">
    <w:abstractNumId w:val="21"/>
  </w:num>
  <w:num w:numId="16">
    <w:abstractNumId w:val="30"/>
  </w:num>
  <w:num w:numId="17">
    <w:abstractNumId w:val="7"/>
  </w:num>
  <w:num w:numId="18">
    <w:abstractNumId w:val="23"/>
  </w:num>
  <w:num w:numId="19">
    <w:abstractNumId w:val="1"/>
  </w:num>
  <w:num w:numId="20">
    <w:abstractNumId w:val="18"/>
  </w:num>
  <w:num w:numId="21">
    <w:abstractNumId w:val="0"/>
  </w:num>
  <w:num w:numId="22">
    <w:abstractNumId w:val="27"/>
  </w:num>
  <w:num w:numId="23">
    <w:abstractNumId w:val="3"/>
  </w:num>
  <w:num w:numId="24">
    <w:abstractNumId w:val="13"/>
  </w:num>
  <w:num w:numId="25">
    <w:abstractNumId w:val="2"/>
  </w:num>
  <w:num w:numId="26">
    <w:abstractNumId w:val="24"/>
  </w:num>
  <w:num w:numId="27">
    <w:abstractNumId w:val="6"/>
  </w:num>
  <w:num w:numId="28">
    <w:abstractNumId w:val="20"/>
  </w:num>
  <w:num w:numId="29">
    <w:abstractNumId w:val="14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63"/>
    <w:rsid w:val="001169EB"/>
    <w:rsid w:val="00125568"/>
    <w:rsid w:val="00240510"/>
    <w:rsid w:val="00257124"/>
    <w:rsid w:val="002F46C7"/>
    <w:rsid w:val="00594B63"/>
    <w:rsid w:val="00596C72"/>
    <w:rsid w:val="006B3EE7"/>
    <w:rsid w:val="007A4A01"/>
    <w:rsid w:val="007A683B"/>
    <w:rsid w:val="008577F1"/>
    <w:rsid w:val="00904EB3"/>
    <w:rsid w:val="009B3165"/>
    <w:rsid w:val="00A208D7"/>
    <w:rsid w:val="00C0478C"/>
    <w:rsid w:val="00DA003E"/>
    <w:rsid w:val="00DB4C0D"/>
    <w:rsid w:val="00E0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4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6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69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B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4B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4B6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9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57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4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6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69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B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4B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4B6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9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5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01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403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0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1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695">
              <w:marLeft w:val="0"/>
              <w:marRight w:val="0"/>
              <w:marTop w:val="0"/>
              <w:marBottom w:val="45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534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572">
                  <w:marLeft w:val="0"/>
                  <w:marRight w:val="0"/>
                  <w:marTop w:val="0"/>
                  <w:marBottom w:val="0"/>
                  <w:divBdr>
                    <w:top w:val="single" w:sz="6" w:space="8" w:color="E7E7E7"/>
                    <w:left w:val="none" w:sz="0" w:space="11" w:color="E7E7E7"/>
                    <w:bottom w:val="none" w:sz="0" w:space="8" w:color="E7E7E7"/>
                    <w:right w:val="none" w:sz="0" w:space="11" w:color="E7E7E7"/>
                  </w:divBdr>
                  <w:divsChild>
                    <w:div w:id="10435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8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2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4544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6462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1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0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3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7791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9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3599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571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2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3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3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0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19662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83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7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309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888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0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0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2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03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16778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11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1265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1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7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3716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5460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9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6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4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3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1154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0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716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4206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8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7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0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1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4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8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20434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tag/University-of-the-Arts-Lond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larship-positions.com/tag/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tag/U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nding@art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ts.ac.uk/study-at-ual/fees-and-funding/scholarships-search/ual-ukeu-postgraduate-scholarship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Asus</cp:lastModifiedBy>
  <cp:revision>10</cp:revision>
  <dcterms:created xsi:type="dcterms:W3CDTF">2019-07-30T08:32:00Z</dcterms:created>
  <dcterms:modified xsi:type="dcterms:W3CDTF">2019-07-30T14:12:00Z</dcterms:modified>
</cp:coreProperties>
</file>