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86F" w:rsidRDefault="007174D0" w:rsidP="007174D0">
      <w:pPr>
        <w:pStyle w:val="Nagwek1"/>
      </w:pPr>
      <w:r>
        <w:t xml:space="preserve">Program stypendialny </w:t>
      </w:r>
      <w:r w:rsidR="00072C6F">
        <w:t xml:space="preserve">i nagrody naukowe </w:t>
      </w:r>
      <w:r w:rsidR="002341D1">
        <w:t>Facebooka</w:t>
      </w:r>
    </w:p>
    <w:p w:rsidR="00304C51" w:rsidRPr="00304C51" w:rsidRDefault="00304C51" w:rsidP="00304C51"/>
    <w:p w:rsidR="005440D4" w:rsidRPr="00152E49" w:rsidRDefault="0048550D" w:rsidP="005440D4">
      <w:r>
        <w:t>Program stypendialny</w:t>
      </w:r>
      <w:r w:rsidR="005440D4" w:rsidRPr="00152E49">
        <w:t xml:space="preserve"> </w:t>
      </w:r>
      <w:r>
        <w:t>i nagrody naukowe Facebooka</w:t>
      </w:r>
      <w:r w:rsidR="005440D4" w:rsidRPr="00152E49">
        <w:t xml:space="preserve"> </w:t>
      </w:r>
      <w:r w:rsidR="00152E49" w:rsidRPr="00152E49">
        <w:t>mają na celu</w:t>
      </w:r>
      <w:r w:rsidR="005440D4" w:rsidRPr="00152E49">
        <w:t xml:space="preserve"> </w:t>
      </w:r>
      <w:r w:rsidR="008B45F0" w:rsidRPr="00152E49">
        <w:t>zachęca</w:t>
      </w:r>
      <w:r w:rsidR="00152E49" w:rsidRPr="00152E49">
        <w:t>nie</w:t>
      </w:r>
      <w:r w:rsidR="008B45F0" w:rsidRPr="00152E49">
        <w:t xml:space="preserve"> i </w:t>
      </w:r>
      <w:r w:rsidR="005440D4" w:rsidRPr="00152E49">
        <w:t>wspiera</w:t>
      </w:r>
      <w:r w:rsidR="00152E49" w:rsidRPr="00152E49">
        <w:t>nie</w:t>
      </w:r>
      <w:r w:rsidR="005440D4" w:rsidRPr="00152E49">
        <w:t xml:space="preserve"> obiecujących </w:t>
      </w:r>
      <w:r w:rsidR="008B45F0" w:rsidRPr="00152E49">
        <w:t>doktorantów</w:t>
      </w:r>
      <w:r w:rsidR="005440D4" w:rsidRPr="00152E49">
        <w:t xml:space="preserve">, którzy </w:t>
      </w:r>
      <w:r w:rsidR="00152E49" w:rsidRPr="00152E49">
        <w:t>są</w:t>
      </w:r>
      <w:r w:rsidR="00072C6F" w:rsidRPr="00152E49">
        <w:t xml:space="preserve"> zaangażowani w innowacyjne badania w obszarach</w:t>
      </w:r>
      <w:r w:rsidR="005440D4" w:rsidRPr="00152E49">
        <w:t xml:space="preserve"> informatyki </w:t>
      </w:r>
      <w:r w:rsidR="00072C6F" w:rsidRPr="00152E49">
        <w:t>i</w:t>
      </w:r>
      <w:r w:rsidR="005440D4" w:rsidRPr="00152E49">
        <w:t xml:space="preserve"> inżynierii.</w:t>
      </w:r>
    </w:p>
    <w:p w:rsidR="00E93E93" w:rsidRPr="00E93E93" w:rsidRDefault="00E93E93" w:rsidP="00E93E93">
      <w:r>
        <w:t>Zgłoszenia</w:t>
      </w:r>
      <w:r w:rsidRPr="00E93E93">
        <w:t xml:space="preserve"> </w:t>
      </w:r>
      <w:r>
        <w:t>będą</w:t>
      </w:r>
      <w:r w:rsidRPr="00E93E93">
        <w:t xml:space="preserve"> oceniane </w:t>
      </w:r>
      <w:r w:rsidR="0048550D">
        <w:t xml:space="preserve">z uwzględnieniem </w:t>
      </w:r>
      <w:r>
        <w:t>wartoś</w:t>
      </w:r>
      <w:r w:rsidR="0048550D">
        <w:t>ci</w:t>
      </w:r>
      <w:r>
        <w:t xml:space="preserve"> </w:t>
      </w:r>
      <w:r w:rsidRPr="00E93E93">
        <w:t xml:space="preserve">projektu badawczego, </w:t>
      </w:r>
      <w:r>
        <w:t>wykaz</w:t>
      </w:r>
      <w:r w:rsidR="0048550D">
        <w:t>u</w:t>
      </w:r>
      <w:r>
        <w:t xml:space="preserve"> </w:t>
      </w:r>
      <w:r w:rsidRPr="00E93E93">
        <w:t>osiągnięć naukowych</w:t>
      </w:r>
      <w:r>
        <w:t xml:space="preserve"> doktoranta</w:t>
      </w:r>
      <w:r w:rsidRPr="00E93E93">
        <w:t xml:space="preserve"> oraz list</w:t>
      </w:r>
      <w:r w:rsidR="0048550D">
        <w:t>ów</w:t>
      </w:r>
      <w:r w:rsidRPr="00E93E93">
        <w:t xml:space="preserve"> </w:t>
      </w:r>
      <w:r>
        <w:t>polecając</w:t>
      </w:r>
      <w:r w:rsidR="0048550D">
        <w:t>ych</w:t>
      </w:r>
      <w:r w:rsidRPr="00E93E93">
        <w:t>.</w:t>
      </w:r>
    </w:p>
    <w:p w:rsidR="005440D4" w:rsidRPr="00805559" w:rsidRDefault="00805559" w:rsidP="005440D4">
      <w:r w:rsidRPr="00805559">
        <w:t>Termin składania wniosków upływa 12 października 2018.</w:t>
      </w:r>
    </w:p>
    <w:p w:rsidR="006733EB" w:rsidRDefault="0048550D" w:rsidP="005440D4">
      <w:pPr>
        <w:rPr>
          <w:highlight w:val="yellow"/>
        </w:rPr>
      </w:pPr>
      <w:r>
        <w:t>Chociaż program stypendialny jest o</w:t>
      </w:r>
      <w:r w:rsidR="007464AC" w:rsidRPr="007464AC">
        <w:t>twart</w:t>
      </w:r>
      <w:r w:rsidR="00EA33E3">
        <w:t>y</w:t>
      </w:r>
      <w:r w:rsidR="007464AC" w:rsidRPr="007464AC">
        <w:t xml:space="preserve"> dla studentów </w:t>
      </w:r>
      <w:r>
        <w:t>dowoln</w:t>
      </w:r>
      <w:r w:rsidR="00EA33E3">
        <w:t>ego</w:t>
      </w:r>
      <w:r w:rsidR="007464AC" w:rsidRPr="007464AC">
        <w:t xml:space="preserve"> roku studiów doktoranckich, duży nacisk na badania i </w:t>
      </w:r>
      <w:r>
        <w:t>wykaz</w:t>
      </w:r>
      <w:r w:rsidR="007464AC" w:rsidRPr="007464AC">
        <w:t xml:space="preserve"> publikacji sprzyja studentom, którzy są dalej w trakcie studiów. Kandydaci, którzy </w:t>
      </w:r>
      <w:r w:rsidR="007B42F1">
        <w:t>są na wcześniejszym etapie kariery</w:t>
      </w:r>
      <w:r w:rsidR="007464AC" w:rsidRPr="007464AC">
        <w:t xml:space="preserve">, mają możliwość </w:t>
      </w:r>
      <w:r>
        <w:t>ubiegania się o</w:t>
      </w:r>
      <w:r w:rsidR="007464AC" w:rsidRPr="007464AC">
        <w:t xml:space="preserve"> nagrodę </w:t>
      </w:r>
      <w:r>
        <w:t>naukową</w:t>
      </w:r>
      <w:r w:rsidR="007464AC" w:rsidRPr="007464AC">
        <w:t>.</w:t>
      </w:r>
    </w:p>
    <w:p w:rsidR="00EA33E3" w:rsidRDefault="004F2F62" w:rsidP="00EA33E3">
      <w:pPr>
        <w:pStyle w:val="Nagwek2"/>
      </w:pPr>
      <w:r>
        <w:t>Wymagania</w:t>
      </w:r>
    </w:p>
    <w:p w:rsidR="00EA33E3" w:rsidRDefault="00EA33E3" w:rsidP="00EA33E3">
      <w:pPr>
        <w:pStyle w:val="Akapitzlist"/>
        <w:numPr>
          <w:ilvl w:val="1"/>
          <w:numId w:val="3"/>
        </w:numPr>
        <w:ind w:left="284" w:hanging="284"/>
      </w:pPr>
      <w:r>
        <w:t>Doktoranci studiów stacjonarnych, zaangażowani w bieżące badania, zapisani na akredytowaną uczelnię w dowolnym kraju;</w:t>
      </w:r>
    </w:p>
    <w:p w:rsidR="00EA33E3" w:rsidRDefault="00EA33E3" w:rsidP="00EA33E3">
      <w:pPr>
        <w:pStyle w:val="Akapitzlist"/>
        <w:numPr>
          <w:ilvl w:val="1"/>
          <w:numId w:val="3"/>
        </w:numPr>
        <w:ind w:left="284" w:hanging="284"/>
      </w:pPr>
      <w:r>
        <w:t xml:space="preserve">Praca studentów musi być powiązana z </w:t>
      </w:r>
      <w:r>
        <w:t xml:space="preserve">co najmniej </w:t>
      </w:r>
      <w:r>
        <w:t xml:space="preserve">jedną </w:t>
      </w:r>
      <w:r>
        <w:t>z</w:t>
      </w:r>
      <w:r>
        <w:t xml:space="preserve"> odpowiednich dyscyplin;</w:t>
      </w:r>
    </w:p>
    <w:p w:rsidR="00EA33E3" w:rsidRDefault="00EA33E3" w:rsidP="00EA33E3">
      <w:pPr>
        <w:pStyle w:val="Akapitzlist"/>
        <w:numPr>
          <w:ilvl w:val="1"/>
          <w:numId w:val="3"/>
        </w:numPr>
        <w:ind w:left="284" w:hanging="284"/>
      </w:pPr>
      <w:r>
        <w:t xml:space="preserve">Studenci muszą być zapisani w roku akademickim, w którym </w:t>
      </w:r>
      <w:r w:rsidR="0054377F">
        <w:t>stypendium</w:t>
      </w:r>
      <w:r w:rsidR="0054377F">
        <w:t xml:space="preserve"> </w:t>
      </w:r>
      <w:r w:rsidR="0054377F">
        <w:t>jest</w:t>
      </w:r>
      <w:r w:rsidR="0054377F">
        <w:t xml:space="preserve"> </w:t>
      </w:r>
      <w:r>
        <w:t>przyznawane;</w:t>
      </w:r>
    </w:p>
    <w:p w:rsidR="006733EB" w:rsidRPr="009913F3" w:rsidRDefault="009913F3" w:rsidP="00EA33E3">
      <w:pPr>
        <w:pStyle w:val="Akapitzlist"/>
        <w:numPr>
          <w:ilvl w:val="1"/>
          <w:numId w:val="3"/>
        </w:numPr>
        <w:ind w:left="284" w:hanging="284"/>
      </w:pPr>
      <w:r w:rsidRPr="009913F3">
        <w:t xml:space="preserve">Studenci pierwszego lub drugiego roku studiów doktoranckich, </w:t>
      </w:r>
      <w:r w:rsidR="00EA33E3" w:rsidRPr="009913F3">
        <w:t>którzy spełniają kryteria grupy mniejszościowej niedostatecznie reprezentowan</w:t>
      </w:r>
      <w:r w:rsidR="00346E76">
        <w:t>ej</w:t>
      </w:r>
      <w:r w:rsidR="00EA33E3" w:rsidRPr="009913F3">
        <w:t xml:space="preserve"> w sektorze technologii, </w:t>
      </w:r>
      <w:r w:rsidRPr="009913F3">
        <w:t>mają możliwość ubiegania się o nagrodę naukową.</w:t>
      </w:r>
    </w:p>
    <w:p w:rsidR="00EA33E3" w:rsidRPr="00EC1CF6" w:rsidRDefault="00EC1CF6" w:rsidP="00EC1CF6">
      <w:pPr>
        <w:pStyle w:val="Nagwek2"/>
      </w:pPr>
      <w:r w:rsidRPr="00EC1CF6">
        <w:t>Korzyści</w:t>
      </w:r>
    </w:p>
    <w:p w:rsidR="00EC1CF6" w:rsidRDefault="006B2C1F" w:rsidP="00EC1CF6">
      <w:pPr>
        <w:pStyle w:val="Akapitzlist"/>
        <w:numPr>
          <w:ilvl w:val="1"/>
          <w:numId w:val="3"/>
        </w:numPr>
        <w:ind w:left="284" w:hanging="284"/>
      </w:pPr>
      <w:r>
        <w:t>Środki finansowe</w:t>
      </w:r>
      <w:r w:rsidR="00EC1CF6">
        <w:t xml:space="preserve"> będą wypłacane za rok akademicki (do dwóch lat / czterech semestrów);</w:t>
      </w:r>
    </w:p>
    <w:p w:rsidR="00EC1CF6" w:rsidRDefault="00EC1CF6" w:rsidP="00EC1CF6">
      <w:pPr>
        <w:pStyle w:val="Akapitzlist"/>
        <w:numPr>
          <w:ilvl w:val="1"/>
          <w:numId w:val="3"/>
        </w:numPr>
        <w:ind w:left="284" w:hanging="284"/>
      </w:pPr>
      <w:r>
        <w:t>D</w:t>
      </w:r>
      <w:r>
        <w:t>otacja w wysokości 37 000 USD (jednorazowa płatność w każdym roku akademickim);</w:t>
      </w:r>
    </w:p>
    <w:p w:rsidR="00EC1CF6" w:rsidRDefault="001B4B89" w:rsidP="00EC1CF6">
      <w:pPr>
        <w:pStyle w:val="Akapitzlist"/>
        <w:numPr>
          <w:ilvl w:val="1"/>
          <w:numId w:val="3"/>
        </w:numPr>
        <w:ind w:left="284" w:hanging="284"/>
      </w:pPr>
      <w:r>
        <w:t>Dopłata d</w:t>
      </w:r>
      <w:r w:rsidR="00EC1CF6">
        <w:t>o 5</w:t>
      </w:r>
      <w:r w:rsidR="00EC1CF6">
        <w:t xml:space="preserve"> </w:t>
      </w:r>
      <w:r w:rsidR="00EC1CF6">
        <w:t>000 USD w ramach obsługi podróży konferencyjnych;</w:t>
      </w:r>
    </w:p>
    <w:p w:rsidR="00EA33E3" w:rsidRPr="00EC1CF6" w:rsidRDefault="00EC1CF6" w:rsidP="00EC1CF6">
      <w:pPr>
        <w:pStyle w:val="Akapitzlist"/>
        <w:numPr>
          <w:ilvl w:val="1"/>
          <w:numId w:val="3"/>
        </w:numPr>
        <w:ind w:left="284" w:hanging="284"/>
      </w:pPr>
      <w:r>
        <w:t xml:space="preserve">Płatna wizyta w siedzibie Facebooka </w:t>
      </w:r>
      <w:r>
        <w:t xml:space="preserve">i udział w </w:t>
      </w:r>
      <w:r>
        <w:t>coroczny</w:t>
      </w:r>
      <w:r>
        <w:t>m</w:t>
      </w:r>
      <w:r>
        <w:t xml:space="preserve"> </w:t>
      </w:r>
      <w:r>
        <w:t>s</w:t>
      </w:r>
      <w:r>
        <w:t>zczy</w:t>
      </w:r>
      <w:r>
        <w:t>cie</w:t>
      </w:r>
      <w:r>
        <w:t xml:space="preserve"> </w:t>
      </w:r>
      <w:r>
        <w:t>społeczności</w:t>
      </w:r>
      <w:r>
        <w:t>.</w:t>
      </w:r>
    </w:p>
    <w:p w:rsidR="00EA33E3" w:rsidRPr="000A5DAA" w:rsidRDefault="000A5DAA" w:rsidP="000A5DAA">
      <w:pPr>
        <w:pStyle w:val="Nagwek2"/>
      </w:pPr>
      <w:r w:rsidRPr="000A5DAA">
        <w:t>Zgłoszenie musi zawierać</w:t>
      </w:r>
    </w:p>
    <w:p w:rsidR="000A5DAA" w:rsidRDefault="000A5DAA" w:rsidP="000A5DAA">
      <w:pPr>
        <w:pStyle w:val="Akapitzlist"/>
        <w:numPr>
          <w:ilvl w:val="1"/>
          <w:numId w:val="3"/>
        </w:numPr>
        <w:ind w:left="284" w:hanging="284"/>
      </w:pPr>
      <w:r>
        <w:t>1-2 stronicowe podsumowanie badań</w:t>
      </w:r>
      <w:r>
        <w:t>,</w:t>
      </w:r>
      <w:r>
        <w:t xml:space="preserve"> jednoznacznie identyfikując</w:t>
      </w:r>
      <w:r>
        <w:t>e</w:t>
      </w:r>
      <w:r>
        <w:t xml:space="preserve"> obszar zainteresowania, znaczenie </w:t>
      </w:r>
      <w:r w:rsidR="00C73E51">
        <w:t>dla danej</w:t>
      </w:r>
      <w:r>
        <w:t xml:space="preserve"> dziedzin</w:t>
      </w:r>
      <w:r w:rsidR="00C73E51">
        <w:t>y</w:t>
      </w:r>
      <w:r>
        <w:t xml:space="preserve"> oraz </w:t>
      </w:r>
      <w:r w:rsidR="00C73E51">
        <w:t>przewidywan</w:t>
      </w:r>
      <w:r w:rsidR="00C73E51">
        <w:t>e</w:t>
      </w:r>
      <w:r w:rsidR="00C73E51">
        <w:t xml:space="preserve"> </w:t>
      </w:r>
      <w:r>
        <w:t>wykorzystanie</w:t>
      </w:r>
      <w:r>
        <w:t xml:space="preserve"> </w:t>
      </w:r>
      <w:r w:rsidR="00C73E51">
        <w:t>wyników</w:t>
      </w:r>
      <w:r w:rsidR="00C73E51">
        <w:t xml:space="preserve"> </w:t>
      </w:r>
      <w:r>
        <w:t>przez</w:t>
      </w:r>
      <w:r>
        <w:t xml:space="preserve"> Facebooka</w:t>
      </w:r>
      <w:r>
        <w:t>.</w:t>
      </w:r>
    </w:p>
    <w:p w:rsidR="000A5DAA" w:rsidRDefault="000A5DAA" w:rsidP="000A5DAA">
      <w:pPr>
        <w:pStyle w:val="Akapitzlist"/>
        <w:numPr>
          <w:ilvl w:val="1"/>
          <w:numId w:val="3"/>
        </w:numPr>
        <w:ind w:left="284" w:hanging="284"/>
      </w:pPr>
      <w:r>
        <w:t>Życiorys</w:t>
      </w:r>
      <w:r>
        <w:t xml:space="preserve"> lub CV, z</w:t>
      </w:r>
      <w:r>
        <w:t>awierające</w:t>
      </w:r>
      <w:r>
        <w:t xml:space="preserve"> adres e-mail, telefon i adres korespondencyjny oraz </w:t>
      </w:r>
      <w:r w:rsidR="00213291">
        <w:t>wykaz zajęć.</w:t>
      </w:r>
    </w:p>
    <w:p w:rsidR="000A5DAA" w:rsidRPr="000A5DAA" w:rsidRDefault="000A5DAA" w:rsidP="000A5DAA">
      <w:pPr>
        <w:pStyle w:val="Akapitzlist"/>
        <w:numPr>
          <w:ilvl w:val="1"/>
          <w:numId w:val="3"/>
        </w:numPr>
        <w:ind w:left="284" w:hanging="284"/>
      </w:pPr>
      <w:r>
        <w:t xml:space="preserve">2 listy polecające. </w:t>
      </w:r>
      <w:r w:rsidR="00213291">
        <w:t>Należy podać</w:t>
      </w:r>
      <w:r>
        <w:t xml:space="preserve"> adresy e-mail</w:t>
      </w:r>
      <w:r w:rsidR="00213291">
        <w:t xml:space="preserve"> osób polecających</w:t>
      </w:r>
      <w:r w:rsidR="00CD60AF">
        <w:t>, j</w:t>
      </w:r>
      <w:bookmarkStart w:id="0" w:name="_GoBack"/>
      <w:bookmarkEnd w:id="0"/>
      <w:r>
        <w:t>edn</w:t>
      </w:r>
      <w:r w:rsidR="00213291">
        <w:t xml:space="preserve">a rekomendacja </w:t>
      </w:r>
      <w:r>
        <w:t>musi pochodzić od doradcy akademickiego</w:t>
      </w:r>
      <w:r w:rsidR="00213291">
        <w:t>.</w:t>
      </w:r>
    </w:p>
    <w:p w:rsidR="001003ED" w:rsidRDefault="001003ED" w:rsidP="005440D4">
      <w:r w:rsidRPr="001003ED">
        <w:t xml:space="preserve">Więcej informacji uzyskasz pod adresem </w:t>
      </w:r>
      <w:hyperlink r:id="rId5" w:history="1">
        <w:r w:rsidRPr="001003ED">
          <w:rPr>
            <w:rStyle w:val="Hipercze"/>
          </w:rPr>
          <w:t>https://research.fb.com/programs/fellowship/</w:t>
        </w:r>
      </w:hyperlink>
    </w:p>
    <w:p w:rsidR="009F6BA6" w:rsidRDefault="009F6BA6" w:rsidP="005440D4"/>
    <w:sectPr w:rsidR="009F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60A91"/>
    <w:multiLevelType w:val="hybridMultilevel"/>
    <w:tmpl w:val="15886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2D44"/>
    <w:multiLevelType w:val="multilevel"/>
    <w:tmpl w:val="8786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0641F"/>
    <w:multiLevelType w:val="multilevel"/>
    <w:tmpl w:val="16D2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04AE0"/>
    <w:multiLevelType w:val="multilevel"/>
    <w:tmpl w:val="89E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31C47"/>
    <w:multiLevelType w:val="multilevel"/>
    <w:tmpl w:val="280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B4D71"/>
    <w:multiLevelType w:val="hybridMultilevel"/>
    <w:tmpl w:val="5CAEF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14C"/>
    <w:rsid w:val="00072C6F"/>
    <w:rsid w:val="000A5DAA"/>
    <w:rsid w:val="001003ED"/>
    <w:rsid w:val="001341DD"/>
    <w:rsid w:val="00152E49"/>
    <w:rsid w:val="001B4B89"/>
    <w:rsid w:val="00213291"/>
    <w:rsid w:val="002341D1"/>
    <w:rsid w:val="00245506"/>
    <w:rsid w:val="00294BAB"/>
    <w:rsid w:val="00304C51"/>
    <w:rsid w:val="00346E76"/>
    <w:rsid w:val="003A606B"/>
    <w:rsid w:val="00462629"/>
    <w:rsid w:val="0048550D"/>
    <w:rsid w:val="004F2F62"/>
    <w:rsid w:val="0054377F"/>
    <w:rsid w:val="005440D4"/>
    <w:rsid w:val="00560285"/>
    <w:rsid w:val="006733EB"/>
    <w:rsid w:val="006B2C1F"/>
    <w:rsid w:val="007174D0"/>
    <w:rsid w:val="007249FB"/>
    <w:rsid w:val="007464AC"/>
    <w:rsid w:val="007B42F1"/>
    <w:rsid w:val="007E4AD2"/>
    <w:rsid w:val="00805559"/>
    <w:rsid w:val="008B45F0"/>
    <w:rsid w:val="0091014C"/>
    <w:rsid w:val="00937385"/>
    <w:rsid w:val="00962908"/>
    <w:rsid w:val="009913F3"/>
    <w:rsid w:val="009A2691"/>
    <w:rsid w:val="009F6BA6"/>
    <w:rsid w:val="00C73E51"/>
    <w:rsid w:val="00CD60AF"/>
    <w:rsid w:val="00CE286F"/>
    <w:rsid w:val="00DF3B26"/>
    <w:rsid w:val="00E279FB"/>
    <w:rsid w:val="00E93E93"/>
    <w:rsid w:val="00EA33E3"/>
    <w:rsid w:val="00EC1CF6"/>
    <w:rsid w:val="00EE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74A9"/>
  <w15:chartTrackingRefBased/>
  <w15:docId w15:val="{2DA5BCC8-6D2D-422F-B4B8-A7919108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01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286F"/>
    <w:pPr>
      <w:keepNext/>
      <w:keepLines/>
      <w:suppressAutoHyphens/>
      <w:autoSpaceDN w:val="0"/>
      <w:spacing w:before="40" w:after="0" w:line="256" w:lineRule="auto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01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101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286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E28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E286F"/>
    <w:pPr>
      <w:suppressAutoHyphens/>
      <w:autoSpaceDN w:val="0"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CE286F"/>
    <w:pPr>
      <w:suppressAutoHyphens/>
      <w:autoSpaceDN w:val="0"/>
      <w:spacing w:line="256" w:lineRule="auto"/>
      <w:ind w:left="720"/>
      <w:contextualSpacing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678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48" w:space="30" w:color="42B0E8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earch.fb.com/programs/fellowsh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a.belina</dc:creator>
  <cp:keywords/>
  <dc:description/>
  <cp:lastModifiedBy>Marek Kowalski</cp:lastModifiedBy>
  <cp:revision>34</cp:revision>
  <dcterms:created xsi:type="dcterms:W3CDTF">2018-08-28T13:08:00Z</dcterms:created>
  <dcterms:modified xsi:type="dcterms:W3CDTF">2018-08-28T17:09:00Z</dcterms:modified>
</cp:coreProperties>
</file>