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D4" w:rsidRDefault="00890B57" w:rsidP="00890B57">
      <w:pPr>
        <w:pStyle w:val="NormalnyWeb"/>
        <w:spacing w:after="0" w:line="360" w:lineRule="auto"/>
        <w:jc w:val="both"/>
        <w:rPr>
          <w:sz w:val="28"/>
          <w:szCs w:val="28"/>
        </w:rPr>
      </w:pPr>
      <w:r w:rsidRPr="00890B57">
        <w:rPr>
          <w:sz w:val="28"/>
          <w:szCs w:val="28"/>
        </w:rPr>
        <w:t xml:space="preserve">Obywatele Polski, którzy chcą uczyć się w Stanach Zjednoczonych muszą uzyskać wizę. </w:t>
      </w:r>
      <w:r w:rsidR="00A17D11">
        <w:rPr>
          <w:sz w:val="28"/>
          <w:szCs w:val="28"/>
        </w:rPr>
        <w:t>Jej rodzaj zależy od rodzaju szkoły, do której chcemy zostać przyjęci, trybu nauki oraz od tego, jak długo zamierzamy studiować w USA.</w:t>
      </w:r>
    </w:p>
    <w:p w:rsidR="00192D85" w:rsidRDefault="00192D85" w:rsidP="00890B57">
      <w:pPr>
        <w:pStyle w:val="NormalnyWeb"/>
        <w:spacing w:after="0" w:line="360" w:lineRule="auto"/>
        <w:jc w:val="both"/>
        <w:rPr>
          <w:sz w:val="28"/>
          <w:szCs w:val="28"/>
        </w:rPr>
      </w:pPr>
    </w:p>
    <w:p w:rsidR="002A3E12" w:rsidRPr="002A3E12" w:rsidRDefault="002A3E12" w:rsidP="00890B57">
      <w:pPr>
        <w:pStyle w:val="NormalnyWeb"/>
        <w:spacing w:after="0" w:line="360" w:lineRule="auto"/>
        <w:jc w:val="both"/>
        <w:rPr>
          <w:b/>
          <w:sz w:val="32"/>
          <w:szCs w:val="32"/>
        </w:rPr>
      </w:pPr>
      <w:r w:rsidRPr="002A3E12">
        <w:rPr>
          <w:b/>
          <w:sz w:val="32"/>
          <w:szCs w:val="32"/>
        </w:rPr>
        <w:t>Rodzaje wiz studenckich w Stanach Zjednoczonych</w:t>
      </w:r>
    </w:p>
    <w:p w:rsidR="00890B57" w:rsidRPr="00890B57" w:rsidRDefault="00890B57" w:rsidP="00890B57">
      <w:pPr>
        <w:pStyle w:val="NormalnyWeb"/>
        <w:spacing w:after="0" w:line="360" w:lineRule="auto"/>
        <w:jc w:val="both"/>
        <w:rPr>
          <w:sz w:val="28"/>
          <w:szCs w:val="28"/>
        </w:rPr>
      </w:pPr>
      <w:r w:rsidRPr="00890B57">
        <w:rPr>
          <w:sz w:val="28"/>
          <w:szCs w:val="28"/>
        </w:rPr>
        <w:t>Istnieją trz</w:t>
      </w:r>
      <w:r w:rsidR="00A17D11">
        <w:rPr>
          <w:sz w:val="28"/>
          <w:szCs w:val="28"/>
        </w:rPr>
        <w:t>y rodzaje wiz studenckich</w:t>
      </w:r>
      <w:r w:rsidRPr="00890B57">
        <w:rPr>
          <w:sz w:val="28"/>
          <w:szCs w:val="28"/>
        </w:rPr>
        <w:t>:</w:t>
      </w:r>
    </w:p>
    <w:p w:rsidR="00890B57" w:rsidRPr="00890B57" w:rsidRDefault="00890B57" w:rsidP="00890B57">
      <w:pPr>
        <w:pStyle w:val="NormalnyWeb"/>
        <w:numPr>
          <w:ilvl w:val="0"/>
          <w:numId w:val="1"/>
        </w:numPr>
        <w:spacing w:after="0" w:line="360" w:lineRule="auto"/>
        <w:jc w:val="both"/>
        <w:rPr>
          <w:sz w:val="28"/>
          <w:szCs w:val="28"/>
        </w:rPr>
      </w:pPr>
      <w:r w:rsidRPr="00890B57">
        <w:rPr>
          <w:sz w:val="28"/>
          <w:szCs w:val="28"/>
        </w:rPr>
        <w:t>F-1 – najbardziej powszechny rodzaj wizy. Przeznaczona dla osób chcących podjąć naukę na uniwersytecie lub w innym ośrodku akademickim, szkole średniej lub językowej, które koszty edukacji pokrywają samodzielnie bądź ze źródeł prywatnych albo dzięki pomocy instytucji edukacyjnych (np. stypendium).</w:t>
      </w:r>
    </w:p>
    <w:p w:rsidR="00890B57" w:rsidRPr="00890B57" w:rsidRDefault="00890B57" w:rsidP="00890B57">
      <w:pPr>
        <w:pStyle w:val="NormalnyWeb"/>
        <w:numPr>
          <w:ilvl w:val="0"/>
          <w:numId w:val="1"/>
        </w:numPr>
        <w:spacing w:after="0" w:line="360" w:lineRule="auto"/>
        <w:jc w:val="both"/>
        <w:rPr>
          <w:sz w:val="28"/>
          <w:szCs w:val="28"/>
        </w:rPr>
      </w:pPr>
      <w:r w:rsidRPr="00890B57">
        <w:rPr>
          <w:sz w:val="28"/>
          <w:szCs w:val="28"/>
        </w:rPr>
        <w:t>M-1 – dla osób zamierzających podjąć naukę w szkołach zawodowych lub innych o profilu odmiennym od czysto akademickiego, np. w dwuletniej szkole technicznej czy zawodowej.</w:t>
      </w:r>
    </w:p>
    <w:p w:rsidR="00890B57" w:rsidRPr="00890B57" w:rsidRDefault="00890B57" w:rsidP="00890B57">
      <w:pPr>
        <w:pStyle w:val="NormalnyWeb"/>
        <w:numPr>
          <w:ilvl w:val="0"/>
          <w:numId w:val="1"/>
        </w:numPr>
        <w:spacing w:after="0" w:line="360" w:lineRule="auto"/>
        <w:jc w:val="both"/>
        <w:rPr>
          <w:sz w:val="28"/>
          <w:szCs w:val="28"/>
        </w:rPr>
      </w:pPr>
      <w:r w:rsidRPr="00890B57">
        <w:rPr>
          <w:sz w:val="28"/>
          <w:szCs w:val="28"/>
        </w:rPr>
        <w:t xml:space="preserve">J-1 – dla tych, którzy otrzymali środki na studia od fundacji rządowych i prywatnych lub biorących udział w międzynarodowych wymianach naukowych czy kursach językowych. Są to np. studenci studiów podyplomowych, absolwenci medycyny udający się </w:t>
      </w:r>
      <w:r>
        <w:rPr>
          <w:sz w:val="28"/>
          <w:szCs w:val="28"/>
        </w:rPr>
        <w:t>do USA</w:t>
      </w:r>
      <w:r w:rsidR="0029153E">
        <w:rPr>
          <w:sz w:val="28"/>
          <w:szCs w:val="28"/>
        </w:rPr>
        <w:t>,</w:t>
      </w:r>
      <w:r>
        <w:rPr>
          <w:sz w:val="28"/>
          <w:szCs w:val="28"/>
        </w:rPr>
        <w:t xml:space="preserve"> by zdobyć specjalizację, </w:t>
      </w:r>
      <w:r w:rsidRPr="00890B57">
        <w:rPr>
          <w:sz w:val="28"/>
          <w:szCs w:val="28"/>
        </w:rPr>
        <w:t xml:space="preserve">uczestnicy szkoleń biznesowych, programów wymiany młodzieży lub Au </w:t>
      </w:r>
      <w:proofErr w:type="spellStart"/>
      <w:r w:rsidRPr="00890B57">
        <w:rPr>
          <w:sz w:val="28"/>
          <w:szCs w:val="28"/>
        </w:rPr>
        <w:t>Pair</w:t>
      </w:r>
      <w:proofErr w:type="spellEnd"/>
      <w:r w:rsidRPr="00890B57">
        <w:rPr>
          <w:sz w:val="28"/>
          <w:szCs w:val="28"/>
        </w:rPr>
        <w:t>.</w:t>
      </w:r>
    </w:p>
    <w:p w:rsidR="008A32D4" w:rsidRDefault="00890B57" w:rsidP="00890B57">
      <w:pPr>
        <w:pStyle w:val="NormalnyWeb"/>
        <w:spacing w:after="0" w:line="360" w:lineRule="auto"/>
        <w:jc w:val="both"/>
        <w:rPr>
          <w:sz w:val="28"/>
          <w:szCs w:val="28"/>
        </w:rPr>
      </w:pPr>
      <w:r w:rsidRPr="00890B57">
        <w:rPr>
          <w:sz w:val="28"/>
          <w:szCs w:val="28"/>
        </w:rPr>
        <w:t xml:space="preserve">Istnieje również wiza B, która dotyczy wyłącznie nauk krótkoterminowych, nie kończących się uzyskaniem dyplomu lub stopnia naukowego. O wizach typu B można dowiedzieć się więcej na stronie Departamentu Stanu USA: </w:t>
      </w:r>
      <w:hyperlink r:id="rId5" w:history="1">
        <w:r w:rsidRPr="00890B57">
          <w:rPr>
            <w:rStyle w:val="Hipercze"/>
            <w:sz w:val="28"/>
            <w:szCs w:val="28"/>
          </w:rPr>
          <w:t>https://travel.state.gov/content/travel/en/us-visas/study/student-visa.html</w:t>
        </w:r>
      </w:hyperlink>
      <w:r w:rsidRPr="00890B57">
        <w:rPr>
          <w:sz w:val="28"/>
          <w:szCs w:val="28"/>
        </w:rPr>
        <w:t xml:space="preserve"> </w:t>
      </w:r>
    </w:p>
    <w:p w:rsidR="00192D85" w:rsidRPr="00890B57" w:rsidRDefault="00192D85" w:rsidP="00890B57">
      <w:pPr>
        <w:pStyle w:val="NormalnyWeb"/>
        <w:spacing w:after="0" w:line="360" w:lineRule="auto"/>
        <w:jc w:val="both"/>
        <w:rPr>
          <w:sz w:val="28"/>
          <w:szCs w:val="28"/>
        </w:rPr>
      </w:pPr>
    </w:p>
    <w:p w:rsidR="002A3E12" w:rsidRPr="002A3E12" w:rsidRDefault="002A3E12" w:rsidP="00890B57">
      <w:pPr>
        <w:pStyle w:val="NormalnyWeb"/>
        <w:spacing w:after="0" w:line="360" w:lineRule="auto"/>
        <w:jc w:val="both"/>
        <w:rPr>
          <w:b/>
          <w:sz w:val="32"/>
          <w:szCs w:val="32"/>
        </w:rPr>
      </w:pPr>
      <w:r w:rsidRPr="002A3E12">
        <w:rPr>
          <w:b/>
          <w:sz w:val="32"/>
          <w:szCs w:val="32"/>
        </w:rPr>
        <w:lastRenderedPageBreak/>
        <w:t>Warunki konieczne do złożenia wniosku o wizę</w:t>
      </w:r>
    </w:p>
    <w:p w:rsidR="00890B57" w:rsidRPr="00890B57" w:rsidRDefault="00890B57" w:rsidP="00890B57">
      <w:pPr>
        <w:pStyle w:val="NormalnyWeb"/>
        <w:spacing w:after="0" w:line="360" w:lineRule="auto"/>
        <w:jc w:val="both"/>
        <w:rPr>
          <w:sz w:val="28"/>
          <w:szCs w:val="28"/>
        </w:rPr>
      </w:pPr>
      <w:r w:rsidRPr="00890B57">
        <w:rPr>
          <w:sz w:val="28"/>
          <w:szCs w:val="28"/>
        </w:rPr>
        <w:t>Aby ubiegać się o wizę studencką do USA, student zagraniczny musi najpierw zostać przyjęty na uczelnię, do szkoły lub programu w Stanach Zjednoczonych.</w:t>
      </w:r>
    </w:p>
    <w:p w:rsidR="00E81075" w:rsidRDefault="00890B57" w:rsidP="00890B57">
      <w:pPr>
        <w:pStyle w:val="NormalnyWeb"/>
        <w:spacing w:after="0" w:line="360" w:lineRule="auto"/>
        <w:jc w:val="both"/>
        <w:rPr>
          <w:sz w:val="28"/>
          <w:szCs w:val="28"/>
        </w:rPr>
      </w:pPr>
      <w:r w:rsidRPr="00890B57">
        <w:rPr>
          <w:sz w:val="28"/>
          <w:szCs w:val="28"/>
        </w:rPr>
        <w:t xml:space="preserve">Po zostaniu zaakceptowanym, musi uzyskać ze szkoły lub uczelni formularz I-20A-B w przypadku wizy F-1 lub formularz I-20M-N w przypadku wizy M-1. Osoby ubiegające się o wizę J-1 mogą znaleźć więcej informacji na temat programu, który ich interesuje na stronie J-1 Visa Exchange </w:t>
      </w:r>
      <w:proofErr w:type="spellStart"/>
      <w:r w:rsidRPr="00890B57">
        <w:rPr>
          <w:sz w:val="28"/>
          <w:szCs w:val="28"/>
        </w:rPr>
        <w:t>Visitor</w:t>
      </w:r>
      <w:proofErr w:type="spellEnd"/>
      <w:r w:rsidRPr="00890B57">
        <w:rPr>
          <w:sz w:val="28"/>
          <w:szCs w:val="28"/>
        </w:rPr>
        <w:t xml:space="preserve"> Program: </w:t>
      </w:r>
      <w:hyperlink r:id="rId6" w:history="1">
        <w:r w:rsidRPr="00890B57">
          <w:rPr>
            <w:rStyle w:val="Hipercze"/>
            <w:sz w:val="28"/>
            <w:szCs w:val="28"/>
          </w:rPr>
          <w:t>https://j1visa.state.gov/programs</w:t>
        </w:r>
      </w:hyperlink>
      <w:r w:rsidRPr="00890B57">
        <w:rPr>
          <w:sz w:val="28"/>
          <w:szCs w:val="28"/>
        </w:rPr>
        <w:t>.</w:t>
      </w:r>
    </w:p>
    <w:p w:rsidR="00192D85" w:rsidRPr="00890B57" w:rsidRDefault="00192D85" w:rsidP="00890B57">
      <w:pPr>
        <w:pStyle w:val="NormalnyWeb"/>
        <w:spacing w:after="0" w:line="360" w:lineRule="auto"/>
        <w:jc w:val="both"/>
        <w:rPr>
          <w:sz w:val="28"/>
          <w:szCs w:val="28"/>
        </w:rPr>
      </w:pPr>
    </w:p>
    <w:p w:rsidR="00890B57" w:rsidRPr="002A3E12" w:rsidRDefault="002A3E12" w:rsidP="00890B57">
      <w:pPr>
        <w:pStyle w:val="NormalnyWeb"/>
        <w:spacing w:after="0" w:line="360" w:lineRule="auto"/>
        <w:jc w:val="both"/>
        <w:rPr>
          <w:b/>
          <w:sz w:val="32"/>
          <w:szCs w:val="32"/>
        </w:rPr>
      </w:pPr>
      <w:r w:rsidRPr="002A3E12">
        <w:rPr>
          <w:b/>
          <w:sz w:val="32"/>
          <w:szCs w:val="32"/>
        </w:rPr>
        <w:t>Dokumenty potrzebne do ubiegania się o wizę</w:t>
      </w:r>
    </w:p>
    <w:p w:rsidR="00890B57" w:rsidRPr="00890B57" w:rsidRDefault="002A3E12" w:rsidP="00890B57">
      <w:pPr>
        <w:pStyle w:val="NormalnyWeb"/>
        <w:spacing w:after="0" w:line="360" w:lineRule="auto"/>
        <w:jc w:val="both"/>
        <w:rPr>
          <w:sz w:val="28"/>
          <w:szCs w:val="28"/>
        </w:rPr>
      </w:pPr>
      <w:r>
        <w:rPr>
          <w:sz w:val="28"/>
          <w:szCs w:val="28"/>
        </w:rPr>
        <w:t>W celu aplikowania</w:t>
      </w:r>
      <w:r w:rsidR="00890B57" w:rsidRPr="00890B57">
        <w:rPr>
          <w:sz w:val="28"/>
          <w:szCs w:val="28"/>
        </w:rPr>
        <w:t xml:space="preserve"> o wizę należy skompletować następujące dokumenty:</w:t>
      </w:r>
    </w:p>
    <w:p w:rsidR="00890B57" w:rsidRPr="00890B57" w:rsidRDefault="00890B57" w:rsidP="00890B57">
      <w:pPr>
        <w:pStyle w:val="NormalnyWeb"/>
        <w:numPr>
          <w:ilvl w:val="0"/>
          <w:numId w:val="2"/>
        </w:numPr>
        <w:spacing w:after="0" w:line="360" w:lineRule="auto"/>
        <w:jc w:val="both"/>
        <w:rPr>
          <w:sz w:val="28"/>
          <w:szCs w:val="28"/>
        </w:rPr>
      </w:pPr>
      <w:r w:rsidRPr="00890B57">
        <w:rPr>
          <w:sz w:val="28"/>
          <w:szCs w:val="28"/>
        </w:rPr>
        <w:t>formularz elektronicznego wniosku o wizę nieimigracyjną (DS-160),</w:t>
      </w:r>
    </w:p>
    <w:p w:rsidR="00890B57" w:rsidRPr="00890B57" w:rsidRDefault="00890B57" w:rsidP="00890B57">
      <w:pPr>
        <w:pStyle w:val="NormalnyWeb"/>
        <w:numPr>
          <w:ilvl w:val="0"/>
          <w:numId w:val="2"/>
        </w:numPr>
        <w:spacing w:after="0" w:line="360" w:lineRule="auto"/>
        <w:jc w:val="both"/>
        <w:rPr>
          <w:sz w:val="28"/>
          <w:szCs w:val="28"/>
        </w:rPr>
      </w:pPr>
      <w:r w:rsidRPr="00890B57">
        <w:rPr>
          <w:sz w:val="28"/>
          <w:szCs w:val="28"/>
        </w:rPr>
        <w:t>paszport, który musi być ważny minimum sześć miesięcy po zakończeniu planowanego pobytu w Stanach Zjednoczonych,</w:t>
      </w:r>
    </w:p>
    <w:p w:rsidR="00890B57" w:rsidRPr="00890B57" w:rsidRDefault="00890B57" w:rsidP="00890B57">
      <w:pPr>
        <w:pStyle w:val="NormalnyWeb"/>
        <w:numPr>
          <w:ilvl w:val="0"/>
          <w:numId w:val="2"/>
        </w:numPr>
        <w:spacing w:after="0" w:line="360" w:lineRule="auto"/>
        <w:jc w:val="both"/>
        <w:rPr>
          <w:sz w:val="28"/>
          <w:szCs w:val="28"/>
        </w:rPr>
      </w:pPr>
      <w:r w:rsidRPr="00890B57">
        <w:rPr>
          <w:sz w:val="28"/>
          <w:szCs w:val="28"/>
        </w:rPr>
        <w:t xml:space="preserve">jedno zdjęcie o wymiarach 5 cm na 5 cm wykonane w ciągu ostatnich sześciu miesięcy, </w:t>
      </w:r>
    </w:p>
    <w:p w:rsidR="00890B57" w:rsidRPr="00890B57" w:rsidRDefault="00890B57" w:rsidP="00890B57">
      <w:pPr>
        <w:pStyle w:val="NormalnyWeb"/>
        <w:numPr>
          <w:ilvl w:val="0"/>
          <w:numId w:val="2"/>
        </w:numPr>
        <w:spacing w:after="0" w:line="360" w:lineRule="auto"/>
        <w:jc w:val="both"/>
        <w:rPr>
          <w:sz w:val="28"/>
          <w:szCs w:val="28"/>
        </w:rPr>
      </w:pPr>
      <w:r w:rsidRPr="00890B57">
        <w:rPr>
          <w:sz w:val="28"/>
          <w:szCs w:val="28"/>
        </w:rPr>
        <w:t>potwierdzenie wniesienia bezzwrotnej opłaty za rozpatrzenie wniosku o wizę nieimigracyjną,</w:t>
      </w:r>
    </w:p>
    <w:p w:rsidR="00890B57" w:rsidRDefault="00890B57" w:rsidP="00890B57">
      <w:pPr>
        <w:pStyle w:val="NormalnyWeb"/>
        <w:numPr>
          <w:ilvl w:val="0"/>
          <w:numId w:val="2"/>
        </w:numPr>
        <w:spacing w:after="0" w:line="360" w:lineRule="auto"/>
        <w:jc w:val="both"/>
        <w:rPr>
          <w:sz w:val="28"/>
          <w:szCs w:val="28"/>
        </w:rPr>
      </w:pPr>
      <w:r w:rsidRPr="00890B57">
        <w:rPr>
          <w:sz w:val="28"/>
          <w:szCs w:val="28"/>
        </w:rPr>
        <w:t>zatwierdzony formularz I-20 lub (w przypadku wizy J-1) DS-2019.</w:t>
      </w:r>
    </w:p>
    <w:p w:rsidR="00192D85" w:rsidRDefault="00192D85" w:rsidP="00192D85">
      <w:pPr>
        <w:pStyle w:val="NormalnyWeb"/>
        <w:spacing w:after="0" w:line="360" w:lineRule="auto"/>
        <w:jc w:val="both"/>
        <w:rPr>
          <w:sz w:val="28"/>
          <w:szCs w:val="28"/>
        </w:rPr>
      </w:pPr>
    </w:p>
    <w:p w:rsidR="005A1AFF" w:rsidRPr="002A3E12" w:rsidRDefault="002A3E12" w:rsidP="002A3E12">
      <w:pPr>
        <w:pStyle w:val="NormalnyWeb"/>
        <w:spacing w:after="0" w:line="360" w:lineRule="auto"/>
        <w:jc w:val="both"/>
        <w:rPr>
          <w:b/>
          <w:sz w:val="32"/>
          <w:szCs w:val="32"/>
        </w:rPr>
      </w:pPr>
      <w:r w:rsidRPr="002A3E12">
        <w:rPr>
          <w:b/>
          <w:sz w:val="32"/>
          <w:szCs w:val="32"/>
        </w:rPr>
        <w:t>Proces składania wniosku o wizę</w:t>
      </w:r>
    </w:p>
    <w:p w:rsidR="00890B57" w:rsidRPr="00890B57" w:rsidRDefault="00890B57" w:rsidP="00890B57">
      <w:pPr>
        <w:pStyle w:val="NormalnyWeb"/>
        <w:spacing w:after="0" w:line="360" w:lineRule="auto"/>
        <w:jc w:val="both"/>
        <w:rPr>
          <w:sz w:val="28"/>
          <w:szCs w:val="28"/>
        </w:rPr>
      </w:pPr>
      <w:r w:rsidRPr="00890B57">
        <w:rPr>
          <w:sz w:val="28"/>
          <w:szCs w:val="28"/>
        </w:rPr>
        <w:lastRenderedPageBreak/>
        <w:t xml:space="preserve">Gdy otrzymamy już od naszej instytucji odpowiednie dokumenty, należy wypełnić formularz elektroniczny DS-160 – więcej informacji na jego temat można znaleźć tutaj: </w:t>
      </w:r>
      <w:hyperlink r:id="rId7" w:history="1">
        <w:r w:rsidRPr="00890B57">
          <w:rPr>
            <w:rStyle w:val="Hipercze"/>
            <w:sz w:val="28"/>
            <w:szCs w:val="28"/>
          </w:rPr>
          <w:t>https://ustraveldocs.com/pl_pl/pl-niv-ds160info.asp</w:t>
        </w:r>
      </w:hyperlink>
    </w:p>
    <w:p w:rsidR="00890B57" w:rsidRPr="00890B57" w:rsidRDefault="00890B57" w:rsidP="00890B57">
      <w:pPr>
        <w:pStyle w:val="NormalnyWeb"/>
        <w:spacing w:after="0" w:line="360" w:lineRule="auto"/>
        <w:jc w:val="both"/>
        <w:rPr>
          <w:sz w:val="28"/>
          <w:szCs w:val="28"/>
        </w:rPr>
      </w:pPr>
      <w:r w:rsidRPr="00890B57">
        <w:rPr>
          <w:sz w:val="28"/>
          <w:szCs w:val="28"/>
        </w:rPr>
        <w:t xml:space="preserve">Następnie musimy wnieść opłatę za rozpatrzenie wniosku o wizę nieimigracyjną. Koszt takiej opłaty wynosi 160 dolarów. Należy też pamiętać, że po wydaniu formularza I-20 amerykańska szkoła zobowiązana jest do elektronicznej rejestracji studenta w systemie SEVIS, a student musi wnieść opłatę za rejestrację. Więcej na temat opłat wizowych można znaleźć tutaj: </w:t>
      </w:r>
      <w:hyperlink r:id="rId8" w:anchor="feeamount" w:history="1">
        <w:r w:rsidRPr="00890B57">
          <w:rPr>
            <w:rStyle w:val="Hipercze"/>
            <w:sz w:val="28"/>
            <w:szCs w:val="28"/>
          </w:rPr>
          <w:t>https://ustraveldocs.com/pl_pl/pl-niv-visafeeinfo.asp#feeamount</w:t>
        </w:r>
      </w:hyperlink>
      <w:r w:rsidRPr="00890B57">
        <w:rPr>
          <w:sz w:val="28"/>
          <w:szCs w:val="28"/>
        </w:rPr>
        <w:t xml:space="preserve">, a także na stronie Departamentu Stanu: </w:t>
      </w:r>
      <w:hyperlink r:id="rId9" w:history="1">
        <w:r w:rsidRPr="00890B57">
          <w:rPr>
            <w:rStyle w:val="Hipercze"/>
            <w:sz w:val="28"/>
            <w:szCs w:val="28"/>
          </w:rPr>
          <w:t>https://travel.state.gov/content/travel/en/us-visas/Visa-Reciprocity-and-Civil-Documents-by-Country.html</w:t>
        </w:r>
      </w:hyperlink>
      <w:r w:rsidRPr="00890B57">
        <w:rPr>
          <w:sz w:val="28"/>
          <w:szCs w:val="28"/>
        </w:rPr>
        <w:t xml:space="preserve"> </w:t>
      </w:r>
    </w:p>
    <w:p w:rsidR="00890B57" w:rsidRPr="00890B57" w:rsidRDefault="00890B57" w:rsidP="00890B57">
      <w:pPr>
        <w:pStyle w:val="NormalnyWeb"/>
        <w:spacing w:after="0" w:line="360" w:lineRule="auto"/>
        <w:jc w:val="both"/>
        <w:rPr>
          <w:sz w:val="28"/>
          <w:szCs w:val="28"/>
        </w:rPr>
      </w:pPr>
      <w:r w:rsidRPr="00890B57">
        <w:rPr>
          <w:sz w:val="28"/>
          <w:szCs w:val="28"/>
        </w:rPr>
        <w:t>Po wykonaniu powyższych czynności można umówić się na spotkanie</w:t>
      </w:r>
      <w:r w:rsidR="00D856BD">
        <w:rPr>
          <w:sz w:val="28"/>
          <w:szCs w:val="28"/>
        </w:rPr>
        <w:t xml:space="preserve"> w siedzibie konsulatu lub ambasady</w:t>
      </w:r>
      <w:r w:rsidRPr="00890B57">
        <w:rPr>
          <w:sz w:val="28"/>
          <w:szCs w:val="28"/>
        </w:rPr>
        <w:t>. W tym celu trzeba podać trzy informacje:</w:t>
      </w:r>
    </w:p>
    <w:p w:rsidR="00890B57" w:rsidRPr="00890B57" w:rsidRDefault="00890B57" w:rsidP="00890B57">
      <w:pPr>
        <w:pStyle w:val="NormalnyWeb"/>
        <w:numPr>
          <w:ilvl w:val="0"/>
          <w:numId w:val="3"/>
        </w:numPr>
        <w:spacing w:after="0" w:line="360" w:lineRule="auto"/>
        <w:jc w:val="both"/>
        <w:rPr>
          <w:sz w:val="28"/>
          <w:szCs w:val="28"/>
        </w:rPr>
      </w:pPr>
      <w:r w:rsidRPr="00890B57">
        <w:rPr>
          <w:sz w:val="28"/>
          <w:szCs w:val="28"/>
        </w:rPr>
        <w:t>numer paszportu,</w:t>
      </w:r>
    </w:p>
    <w:p w:rsidR="00890B57" w:rsidRPr="00890B57" w:rsidRDefault="00890B57" w:rsidP="00890B57">
      <w:pPr>
        <w:pStyle w:val="NormalnyWeb"/>
        <w:numPr>
          <w:ilvl w:val="0"/>
          <w:numId w:val="3"/>
        </w:numPr>
        <w:spacing w:after="0" w:line="360" w:lineRule="auto"/>
        <w:jc w:val="both"/>
        <w:rPr>
          <w:sz w:val="28"/>
          <w:szCs w:val="28"/>
        </w:rPr>
      </w:pPr>
      <w:r w:rsidRPr="00890B57">
        <w:rPr>
          <w:sz w:val="28"/>
          <w:szCs w:val="28"/>
        </w:rPr>
        <w:t>numer potwierdzenia opłaty za rozpatrzenie wniosku o wizę,</w:t>
      </w:r>
    </w:p>
    <w:p w:rsidR="00890B57" w:rsidRPr="00890B57" w:rsidRDefault="00890B57" w:rsidP="00890B57">
      <w:pPr>
        <w:pStyle w:val="NormalnyWeb"/>
        <w:numPr>
          <w:ilvl w:val="0"/>
          <w:numId w:val="3"/>
        </w:numPr>
        <w:spacing w:after="0" w:line="360" w:lineRule="auto"/>
        <w:jc w:val="both"/>
        <w:rPr>
          <w:sz w:val="28"/>
          <w:szCs w:val="28"/>
        </w:rPr>
      </w:pPr>
      <w:r w:rsidRPr="00890B57">
        <w:rPr>
          <w:sz w:val="28"/>
          <w:szCs w:val="28"/>
        </w:rPr>
        <w:t>dziesięciocyfrowy numer kodu kreskowego potwierdzający złożenie formularza DS-160.</w:t>
      </w:r>
    </w:p>
    <w:p w:rsidR="00890B57" w:rsidRDefault="00890B57" w:rsidP="00890B57">
      <w:pPr>
        <w:pStyle w:val="NormalnyWeb"/>
        <w:spacing w:after="0" w:line="360" w:lineRule="auto"/>
        <w:jc w:val="both"/>
        <w:rPr>
          <w:sz w:val="28"/>
          <w:szCs w:val="28"/>
        </w:rPr>
      </w:pPr>
      <w:r w:rsidRPr="00890B57">
        <w:rPr>
          <w:sz w:val="28"/>
          <w:szCs w:val="28"/>
        </w:rPr>
        <w:t xml:space="preserve">Przy umawianiu spotkania należy pamiętać, że w związku z pandemią COVID-19 istnieją ograniczenia w podróżach do Stanów. Aktualne informacje o tym, kto może podróżować do USA lub ubiegać się o wizę można znaleźć tutaj: </w:t>
      </w:r>
      <w:hyperlink r:id="rId10" w:history="1">
        <w:r w:rsidRPr="00890B57">
          <w:rPr>
            <w:rStyle w:val="Hipercze"/>
            <w:sz w:val="28"/>
            <w:szCs w:val="28"/>
          </w:rPr>
          <w:t>https://pl.usembassy.gov/pl/proklamacja-prezydencka-czesto-zadawane-pytania/</w:t>
        </w:r>
      </w:hyperlink>
      <w:r w:rsidRPr="00890B57">
        <w:rPr>
          <w:sz w:val="28"/>
          <w:szCs w:val="28"/>
        </w:rPr>
        <w:t xml:space="preserve"> </w:t>
      </w:r>
    </w:p>
    <w:p w:rsidR="00890B57" w:rsidRPr="00890B57" w:rsidRDefault="0029153E" w:rsidP="00890B57">
      <w:pPr>
        <w:pStyle w:val="NormalnyWeb"/>
        <w:spacing w:after="0" w:line="360" w:lineRule="auto"/>
        <w:jc w:val="both"/>
        <w:rPr>
          <w:sz w:val="28"/>
          <w:szCs w:val="28"/>
        </w:rPr>
      </w:pPr>
      <w:r>
        <w:rPr>
          <w:sz w:val="28"/>
          <w:szCs w:val="28"/>
        </w:rPr>
        <w:t xml:space="preserve">Udając się na spotkanie </w:t>
      </w:r>
      <w:r w:rsidR="00890B57" w:rsidRPr="00890B57">
        <w:rPr>
          <w:sz w:val="28"/>
          <w:szCs w:val="28"/>
        </w:rPr>
        <w:t xml:space="preserve">należy zabrać ze sobą: </w:t>
      </w:r>
    </w:p>
    <w:p w:rsidR="00890B57" w:rsidRPr="00890B57" w:rsidRDefault="00890B57" w:rsidP="00890B57">
      <w:pPr>
        <w:pStyle w:val="NormalnyWeb"/>
        <w:numPr>
          <w:ilvl w:val="0"/>
          <w:numId w:val="4"/>
        </w:numPr>
        <w:spacing w:line="360" w:lineRule="auto"/>
        <w:jc w:val="both"/>
        <w:rPr>
          <w:sz w:val="28"/>
          <w:szCs w:val="28"/>
        </w:rPr>
      </w:pPr>
      <w:r w:rsidRPr="00890B57">
        <w:rPr>
          <w:sz w:val="28"/>
          <w:szCs w:val="28"/>
        </w:rPr>
        <w:t>wydruk potwierdzenia umówienia się na rozmowę,</w:t>
      </w:r>
    </w:p>
    <w:p w:rsidR="00890B57" w:rsidRPr="00890B57" w:rsidRDefault="00890B57" w:rsidP="00890B57">
      <w:pPr>
        <w:pStyle w:val="NormalnyWeb"/>
        <w:numPr>
          <w:ilvl w:val="0"/>
          <w:numId w:val="4"/>
        </w:numPr>
        <w:spacing w:line="360" w:lineRule="auto"/>
        <w:jc w:val="both"/>
        <w:rPr>
          <w:sz w:val="28"/>
          <w:szCs w:val="28"/>
        </w:rPr>
      </w:pPr>
      <w:r w:rsidRPr="00890B57">
        <w:rPr>
          <w:sz w:val="28"/>
          <w:szCs w:val="28"/>
        </w:rPr>
        <w:t>wydruk strony potwierdzającej złożenie formularza DS-160,</w:t>
      </w:r>
    </w:p>
    <w:p w:rsidR="00890B57" w:rsidRPr="00890B57" w:rsidRDefault="00890B57" w:rsidP="00890B57">
      <w:pPr>
        <w:pStyle w:val="NormalnyWeb"/>
        <w:numPr>
          <w:ilvl w:val="0"/>
          <w:numId w:val="4"/>
        </w:numPr>
        <w:spacing w:line="360" w:lineRule="auto"/>
        <w:jc w:val="both"/>
        <w:rPr>
          <w:sz w:val="28"/>
          <w:szCs w:val="28"/>
        </w:rPr>
      </w:pPr>
      <w:r w:rsidRPr="00890B57">
        <w:rPr>
          <w:sz w:val="28"/>
          <w:szCs w:val="28"/>
        </w:rPr>
        <w:t>zdjęcie wykonane w ciągu ostatnich sześciu miesięcy,</w:t>
      </w:r>
    </w:p>
    <w:p w:rsidR="00890B57" w:rsidRPr="00890B57" w:rsidRDefault="00890B57" w:rsidP="00890B57">
      <w:pPr>
        <w:pStyle w:val="NormalnyWeb"/>
        <w:numPr>
          <w:ilvl w:val="0"/>
          <w:numId w:val="4"/>
        </w:numPr>
        <w:spacing w:line="360" w:lineRule="auto"/>
        <w:jc w:val="both"/>
        <w:rPr>
          <w:sz w:val="28"/>
          <w:szCs w:val="28"/>
        </w:rPr>
      </w:pPr>
      <w:r>
        <w:rPr>
          <w:sz w:val="28"/>
          <w:szCs w:val="28"/>
        </w:rPr>
        <w:lastRenderedPageBreak/>
        <w:t>aktualny</w:t>
      </w:r>
      <w:r w:rsidRPr="00890B57">
        <w:rPr>
          <w:sz w:val="28"/>
          <w:szCs w:val="28"/>
        </w:rPr>
        <w:t xml:space="preserve"> paszport oraz wszystkie poprzednie paszporty.</w:t>
      </w:r>
    </w:p>
    <w:p w:rsidR="00890B57" w:rsidRDefault="00890B57" w:rsidP="00890B57">
      <w:pPr>
        <w:pStyle w:val="NormalnyWeb"/>
        <w:spacing w:line="360" w:lineRule="auto"/>
        <w:jc w:val="both"/>
        <w:rPr>
          <w:sz w:val="28"/>
          <w:szCs w:val="28"/>
        </w:rPr>
      </w:pPr>
      <w:r w:rsidRPr="00890B57">
        <w:rPr>
          <w:sz w:val="28"/>
          <w:szCs w:val="28"/>
        </w:rPr>
        <w:t xml:space="preserve">Warto też mieć ze sobą zaproszenie wysłane przez uczelnię lub inną instytucję przyjmującą, certyfikat poświadczający znajomość języka angielskiego oraz dokument wydany przez bank, który potwierdzi możliwości finansowe do pokrycia wszelkich wydatków związanych z nauką w </w:t>
      </w:r>
      <w:r>
        <w:rPr>
          <w:sz w:val="28"/>
          <w:szCs w:val="28"/>
        </w:rPr>
        <w:t>USA</w:t>
      </w:r>
      <w:r w:rsidRPr="00890B57">
        <w:rPr>
          <w:sz w:val="28"/>
          <w:szCs w:val="28"/>
        </w:rPr>
        <w:t xml:space="preserve">. Studenci ubiegający się o wizę M-1 muszą ponadto wykazać zdolność do pokrycia kosztów nauki i utrzymania przez cały okres planowanego pobytu. </w:t>
      </w:r>
    </w:p>
    <w:p w:rsidR="00192D85" w:rsidRDefault="00192D85" w:rsidP="00890B57">
      <w:pPr>
        <w:pStyle w:val="NormalnyWeb"/>
        <w:spacing w:line="360" w:lineRule="auto"/>
        <w:jc w:val="both"/>
        <w:rPr>
          <w:sz w:val="28"/>
          <w:szCs w:val="28"/>
        </w:rPr>
      </w:pPr>
    </w:p>
    <w:p w:rsidR="007C4FDC" w:rsidRPr="007C4FDC" w:rsidRDefault="007C4FDC" w:rsidP="00890B57">
      <w:pPr>
        <w:pStyle w:val="NormalnyWeb"/>
        <w:spacing w:line="360" w:lineRule="auto"/>
        <w:jc w:val="both"/>
        <w:rPr>
          <w:b/>
          <w:sz w:val="32"/>
          <w:szCs w:val="32"/>
        </w:rPr>
      </w:pPr>
      <w:r w:rsidRPr="007C4FDC">
        <w:rPr>
          <w:b/>
          <w:sz w:val="32"/>
          <w:szCs w:val="32"/>
        </w:rPr>
        <w:t>Czas rozpatrywania wiz studenckich oraz oczekiwania na rozmowę</w:t>
      </w:r>
    </w:p>
    <w:p w:rsidR="007C4FDC" w:rsidRDefault="007C4FDC" w:rsidP="00890B57">
      <w:pPr>
        <w:pStyle w:val="NormalnyWeb"/>
        <w:spacing w:line="360" w:lineRule="auto"/>
        <w:jc w:val="both"/>
        <w:rPr>
          <w:sz w:val="28"/>
          <w:szCs w:val="28"/>
        </w:rPr>
      </w:pPr>
      <w:r>
        <w:rPr>
          <w:sz w:val="28"/>
          <w:szCs w:val="28"/>
        </w:rPr>
        <w:t xml:space="preserve">Czas oczekiwania na rozmowę w ambasadzie/konsulacie oraz na rozpatrzenie wniosku zależy od funkcjonowania lokalnej instytucji. </w:t>
      </w:r>
      <w:r w:rsidR="00C13028">
        <w:rPr>
          <w:sz w:val="28"/>
          <w:szCs w:val="28"/>
        </w:rPr>
        <w:t xml:space="preserve">Aktualny czas oczekiwania w </w:t>
      </w:r>
      <w:r w:rsidR="00C13028" w:rsidRPr="00C13028">
        <w:rPr>
          <w:sz w:val="28"/>
          <w:szCs w:val="28"/>
        </w:rPr>
        <w:t>Ambasadzie Stanów Zjednoczonych w Warszawie lub w Konsulacie Generalnym USA w Krakowie</w:t>
      </w:r>
      <w:r w:rsidR="00C13028">
        <w:rPr>
          <w:sz w:val="28"/>
          <w:szCs w:val="28"/>
        </w:rPr>
        <w:t xml:space="preserve"> można sprawdzić na stronie: </w:t>
      </w:r>
      <w:hyperlink r:id="rId11" w:history="1">
        <w:r w:rsidR="00C13028" w:rsidRPr="00A45D4B">
          <w:rPr>
            <w:rStyle w:val="Hipercze"/>
            <w:sz w:val="28"/>
            <w:szCs w:val="28"/>
          </w:rPr>
          <w:t>https://travel.state.gov/content/travel/en/us-visas/visa-information-resources/wait-times.html</w:t>
        </w:r>
      </w:hyperlink>
      <w:r w:rsidR="00C13028">
        <w:rPr>
          <w:sz w:val="28"/>
          <w:szCs w:val="28"/>
        </w:rPr>
        <w:t xml:space="preserve"> </w:t>
      </w:r>
    </w:p>
    <w:p w:rsidR="00C13028" w:rsidRDefault="00C13028" w:rsidP="00890B57">
      <w:pPr>
        <w:pStyle w:val="NormalnyWeb"/>
        <w:spacing w:line="360" w:lineRule="auto"/>
        <w:jc w:val="both"/>
        <w:rPr>
          <w:sz w:val="28"/>
          <w:szCs w:val="28"/>
        </w:rPr>
      </w:pPr>
      <w:r>
        <w:rPr>
          <w:sz w:val="28"/>
          <w:szCs w:val="28"/>
        </w:rPr>
        <w:t xml:space="preserve">Czas rozpatrywania wniosku o wizę wynosi zazwyczaj trzy dni robocze, może się jednak różnić w zależności od indywidualnych okoliczności. </w:t>
      </w:r>
    </w:p>
    <w:p w:rsidR="00192D85" w:rsidRPr="007C4FDC" w:rsidRDefault="00192D85" w:rsidP="00890B57">
      <w:pPr>
        <w:pStyle w:val="NormalnyWeb"/>
        <w:spacing w:line="360" w:lineRule="auto"/>
        <w:jc w:val="both"/>
        <w:rPr>
          <w:sz w:val="28"/>
          <w:szCs w:val="28"/>
        </w:rPr>
      </w:pPr>
    </w:p>
    <w:p w:rsidR="00890B57" w:rsidRPr="002A3E12" w:rsidRDefault="002A3E12" w:rsidP="00890B57">
      <w:pPr>
        <w:pStyle w:val="NormalnyWeb"/>
        <w:spacing w:line="360" w:lineRule="auto"/>
        <w:jc w:val="both"/>
        <w:rPr>
          <w:b/>
          <w:sz w:val="32"/>
          <w:szCs w:val="32"/>
        </w:rPr>
      </w:pPr>
      <w:r w:rsidRPr="002A3E12">
        <w:rPr>
          <w:b/>
          <w:sz w:val="32"/>
          <w:szCs w:val="32"/>
        </w:rPr>
        <w:t>Jak długo ważna jest wiza stud</w:t>
      </w:r>
      <w:r w:rsidR="00E81075">
        <w:rPr>
          <w:b/>
          <w:sz w:val="32"/>
          <w:szCs w:val="32"/>
        </w:rPr>
        <w:t>encka</w:t>
      </w:r>
      <w:r w:rsidRPr="002A3E12">
        <w:rPr>
          <w:b/>
          <w:sz w:val="32"/>
          <w:szCs w:val="32"/>
        </w:rPr>
        <w:t>?</w:t>
      </w:r>
    </w:p>
    <w:p w:rsidR="00A17D11" w:rsidRDefault="005A1AFF" w:rsidP="00890B57">
      <w:pPr>
        <w:pStyle w:val="NormalnyWeb"/>
        <w:spacing w:line="360" w:lineRule="auto"/>
        <w:jc w:val="both"/>
        <w:rPr>
          <w:sz w:val="28"/>
          <w:szCs w:val="28"/>
        </w:rPr>
      </w:pPr>
      <w:r>
        <w:rPr>
          <w:sz w:val="28"/>
          <w:szCs w:val="28"/>
        </w:rPr>
        <w:t xml:space="preserve">Studenci, którzy otrzymali wizę F-1 lub M-1 po raz pierwszy, mogą wjechać na teren Stanów Zjednoczonych nie wcześniej niż 30 dni przed datą rejestracji na formularzu I-20. </w:t>
      </w:r>
      <w:r w:rsidR="000158D9">
        <w:rPr>
          <w:sz w:val="28"/>
          <w:szCs w:val="28"/>
        </w:rPr>
        <w:t xml:space="preserve">Ograniczenie to nie dotyczy </w:t>
      </w:r>
      <w:r w:rsidR="000158D9" w:rsidRPr="000158D9">
        <w:rPr>
          <w:sz w:val="28"/>
          <w:szCs w:val="28"/>
        </w:rPr>
        <w:t xml:space="preserve">osób przekraczających granicę po </w:t>
      </w:r>
      <w:r w:rsidR="000158D9" w:rsidRPr="000158D9">
        <w:rPr>
          <w:sz w:val="28"/>
          <w:szCs w:val="28"/>
        </w:rPr>
        <w:lastRenderedPageBreak/>
        <w:t>raz kolejny, aby kontynuować naukę wcześniej już rozpoczętą. Mogą one podróżować do USA w dowolnym czasie.</w:t>
      </w:r>
    </w:p>
    <w:p w:rsidR="000158D9" w:rsidRDefault="000158D9" w:rsidP="00890B57">
      <w:pPr>
        <w:pStyle w:val="NormalnyWeb"/>
        <w:spacing w:line="360" w:lineRule="auto"/>
        <w:jc w:val="both"/>
        <w:rPr>
          <w:sz w:val="28"/>
          <w:szCs w:val="28"/>
        </w:rPr>
      </w:pPr>
      <w:r w:rsidRPr="000158D9">
        <w:rPr>
          <w:sz w:val="28"/>
          <w:szCs w:val="28"/>
        </w:rPr>
        <w:t>Posiadacz wizy F-1 może pozostawać na terenie USA jeszcze w ciągu 60 dni po zakończeniu nauki lub kursu.</w:t>
      </w:r>
      <w:r>
        <w:rPr>
          <w:sz w:val="28"/>
          <w:szCs w:val="28"/>
        </w:rPr>
        <w:t xml:space="preserve"> </w:t>
      </w:r>
      <w:r w:rsidR="002A3E12" w:rsidRPr="002A3E12">
        <w:rPr>
          <w:sz w:val="28"/>
          <w:szCs w:val="28"/>
        </w:rPr>
        <w:t xml:space="preserve">Posiadacz wizy M-1 może pozostawać na terenie USA w czasie trwania kursu oraz dodatkowo 30 dni po zakończeniu nauki, </w:t>
      </w:r>
      <w:r w:rsidR="002A3E12">
        <w:rPr>
          <w:sz w:val="28"/>
          <w:szCs w:val="28"/>
        </w:rPr>
        <w:t xml:space="preserve">ale </w:t>
      </w:r>
      <w:r w:rsidR="002A3E12" w:rsidRPr="002A3E12">
        <w:rPr>
          <w:sz w:val="28"/>
          <w:szCs w:val="28"/>
        </w:rPr>
        <w:t>w sumie nie dłużej niż rok. Długość kursu oznaczona jest na formularzu I-20M-N.</w:t>
      </w:r>
    </w:p>
    <w:p w:rsidR="000158D9" w:rsidRDefault="000158D9" w:rsidP="00890B57">
      <w:pPr>
        <w:pStyle w:val="NormalnyWeb"/>
        <w:spacing w:line="360" w:lineRule="auto"/>
        <w:jc w:val="both"/>
        <w:rPr>
          <w:sz w:val="28"/>
          <w:szCs w:val="28"/>
        </w:rPr>
      </w:pPr>
      <w:r>
        <w:rPr>
          <w:sz w:val="28"/>
          <w:szCs w:val="28"/>
        </w:rPr>
        <w:t xml:space="preserve">Należy pamiętać, że opuszczenie Stanów Zjednoczonych na pięć miesięcy lub dłużej może skutkować utratą wizy, o ile ten wyjazd nie jest związany z realizowanym programem nauki. </w:t>
      </w:r>
      <w:r w:rsidRPr="000158D9">
        <w:rPr>
          <w:sz w:val="28"/>
          <w:szCs w:val="28"/>
        </w:rPr>
        <w:t>Studenci, którzy mieli ponad pięciomiesięczną przerwę w nauce, muszą ubiegać się o nową wizę F-1 lub M-1, aby powrócić do szkoły po podróży zagranicznej</w:t>
      </w:r>
      <w:r>
        <w:rPr>
          <w:sz w:val="28"/>
          <w:szCs w:val="28"/>
        </w:rPr>
        <w:t xml:space="preserve">. </w:t>
      </w:r>
    </w:p>
    <w:p w:rsidR="00192D85" w:rsidRDefault="00192D85" w:rsidP="00890B57">
      <w:pPr>
        <w:pStyle w:val="NormalnyWeb"/>
        <w:spacing w:line="360" w:lineRule="auto"/>
        <w:jc w:val="both"/>
        <w:rPr>
          <w:sz w:val="28"/>
          <w:szCs w:val="28"/>
        </w:rPr>
      </w:pPr>
    </w:p>
    <w:p w:rsidR="002A3E12" w:rsidRPr="0029153E" w:rsidRDefault="0029153E" w:rsidP="00890B57">
      <w:pPr>
        <w:pStyle w:val="NormalnyWeb"/>
        <w:spacing w:line="360" w:lineRule="auto"/>
        <w:jc w:val="both"/>
        <w:rPr>
          <w:b/>
          <w:sz w:val="32"/>
          <w:szCs w:val="32"/>
        </w:rPr>
      </w:pPr>
      <w:r w:rsidRPr="0029153E">
        <w:rPr>
          <w:b/>
          <w:sz w:val="32"/>
          <w:szCs w:val="32"/>
        </w:rPr>
        <w:t>Przydatne linki</w:t>
      </w:r>
    </w:p>
    <w:p w:rsidR="0029153E" w:rsidRDefault="0029153E" w:rsidP="00890B57">
      <w:pPr>
        <w:pStyle w:val="NormalnyWeb"/>
        <w:spacing w:line="360" w:lineRule="auto"/>
        <w:jc w:val="both"/>
        <w:rPr>
          <w:sz w:val="28"/>
          <w:szCs w:val="28"/>
        </w:rPr>
      </w:pPr>
      <w:r>
        <w:rPr>
          <w:sz w:val="28"/>
          <w:szCs w:val="28"/>
        </w:rPr>
        <w:t xml:space="preserve">Strona Ambasady i Konsulatu USA w Polsce: </w:t>
      </w:r>
      <w:hyperlink r:id="rId12" w:history="1">
        <w:r w:rsidRPr="00A45D4B">
          <w:rPr>
            <w:rStyle w:val="Hipercze"/>
            <w:sz w:val="28"/>
            <w:szCs w:val="28"/>
          </w:rPr>
          <w:t>https://pl.usembassy.gov/pl/</w:t>
        </w:r>
      </w:hyperlink>
      <w:r>
        <w:rPr>
          <w:sz w:val="28"/>
          <w:szCs w:val="28"/>
        </w:rPr>
        <w:t xml:space="preserve"> </w:t>
      </w:r>
    </w:p>
    <w:p w:rsidR="0029153E" w:rsidRDefault="0029153E" w:rsidP="00890B57">
      <w:pPr>
        <w:pStyle w:val="NormalnyWeb"/>
        <w:spacing w:line="360" w:lineRule="auto"/>
        <w:jc w:val="both"/>
        <w:rPr>
          <w:sz w:val="28"/>
          <w:szCs w:val="28"/>
        </w:rPr>
      </w:pPr>
      <w:r>
        <w:rPr>
          <w:sz w:val="28"/>
          <w:szCs w:val="28"/>
        </w:rPr>
        <w:t xml:space="preserve">Strona Departamentu Stanu USA – Biuro Spraw Konsularnych: </w:t>
      </w:r>
      <w:hyperlink r:id="rId13" w:history="1">
        <w:r w:rsidRPr="00A45D4B">
          <w:rPr>
            <w:rStyle w:val="Hipercze"/>
            <w:sz w:val="28"/>
            <w:szCs w:val="28"/>
          </w:rPr>
          <w:t>https://travel.state.gov/content/travel.html</w:t>
        </w:r>
      </w:hyperlink>
      <w:r>
        <w:rPr>
          <w:sz w:val="28"/>
          <w:szCs w:val="28"/>
        </w:rPr>
        <w:t xml:space="preserve"> </w:t>
      </w:r>
    </w:p>
    <w:p w:rsidR="00D856BD" w:rsidRDefault="00D856BD" w:rsidP="00D856BD">
      <w:pPr>
        <w:pStyle w:val="NormalnyWeb"/>
        <w:spacing w:line="360" w:lineRule="auto"/>
        <w:jc w:val="both"/>
        <w:rPr>
          <w:sz w:val="28"/>
          <w:szCs w:val="28"/>
        </w:rPr>
      </w:pPr>
      <w:r>
        <w:rPr>
          <w:sz w:val="28"/>
          <w:szCs w:val="28"/>
        </w:rPr>
        <w:t xml:space="preserve">Serwis Informacji Wizowej dla Polski – szczegółowe informacje na temat wiz do USA: </w:t>
      </w:r>
      <w:hyperlink r:id="rId14" w:history="1">
        <w:r w:rsidRPr="00A45D4B">
          <w:rPr>
            <w:rStyle w:val="Hipercze"/>
            <w:sz w:val="28"/>
            <w:szCs w:val="28"/>
          </w:rPr>
          <w:t>https://ustraveldocs.com/pl_pl/</w:t>
        </w:r>
      </w:hyperlink>
      <w:r>
        <w:rPr>
          <w:sz w:val="28"/>
          <w:szCs w:val="28"/>
        </w:rPr>
        <w:t xml:space="preserve"> </w:t>
      </w:r>
    </w:p>
    <w:p w:rsidR="00D856BD" w:rsidRDefault="00D856BD" w:rsidP="00890B57">
      <w:pPr>
        <w:pStyle w:val="NormalnyWeb"/>
        <w:spacing w:line="360" w:lineRule="auto"/>
        <w:jc w:val="both"/>
        <w:rPr>
          <w:sz w:val="28"/>
          <w:szCs w:val="28"/>
        </w:rPr>
      </w:pPr>
    </w:p>
    <w:p w:rsidR="00192D85" w:rsidRDefault="00192D85" w:rsidP="00890B57">
      <w:pPr>
        <w:pStyle w:val="NormalnyWeb"/>
        <w:spacing w:line="360" w:lineRule="auto"/>
        <w:jc w:val="both"/>
        <w:rPr>
          <w:b/>
          <w:sz w:val="28"/>
          <w:szCs w:val="28"/>
        </w:rPr>
      </w:pPr>
    </w:p>
    <w:p w:rsidR="00192D85" w:rsidRDefault="00192D85" w:rsidP="00890B57">
      <w:pPr>
        <w:pStyle w:val="NormalnyWeb"/>
        <w:spacing w:line="360" w:lineRule="auto"/>
        <w:jc w:val="both"/>
        <w:rPr>
          <w:b/>
          <w:sz w:val="28"/>
          <w:szCs w:val="28"/>
        </w:rPr>
      </w:pPr>
    </w:p>
    <w:p w:rsidR="00890B57" w:rsidRPr="00E81075" w:rsidRDefault="00890B57" w:rsidP="00890B57">
      <w:pPr>
        <w:pStyle w:val="NormalnyWeb"/>
        <w:spacing w:line="360" w:lineRule="auto"/>
        <w:jc w:val="both"/>
        <w:rPr>
          <w:b/>
          <w:sz w:val="28"/>
          <w:szCs w:val="28"/>
        </w:rPr>
      </w:pPr>
      <w:r w:rsidRPr="00E81075">
        <w:rPr>
          <w:b/>
          <w:sz w:val="28"/>
          <w:szCs w:val="28"/>
        </w:rPr>
        <w:lastRenderedPageBreak/>
        <w:t>Źródła:</w:t>
      </w:r>
    </w:p>
    <w:p w:rsidR="00890B57" w:rsidRDefault="00890B57" w:rsidP="00890B57">
      <w:pPr>
        <w:pStyle w:val="NormalnyWeb"/>
        <w:spacing w:line="360" w:lineRule="auto"/>
        <w:jc w:val="both"/>
        <w:rPr>
          <w:sz w:val="28"/>
          <w:szCs w:val="28"/>
        </w:rPr>
      </w:pPr>
      <w:hyperlink r:id="rId15" w:history="1">
        <w:r w:rsidRPr="00A45D4B">
          <w:rPr>
            <w:rStyle w:val="Hipercze"/>
            <w:sz w:val="28"/>
            <w:szCs w:val="28"/>
          </w:rPr>
          <w:t>https://pl.usembassy.gov/pl/visas-pl/studia-i-programy-wymiany/</w:t>
        </w:r>
      </w:hyperlink>
    </w:p>
    <w:p w:rsidR="00890B57" w:rsidRDefault="00890B57" w:rsidP="00890B57">
      <w:pPr>
        <w:pStyle w:val="NormalnyWeb"/>
        <w:spacing w:line="360" w:lineRule="auto"/>
        <w:jc w:val="both"/>
        <w:rPr>
          <w:sz w:val="28"/>
          <w:szCs w:val="28"/>
        </w:rPr>
      </w:pPr>
      <w:hyperlink r:id="rId16" w:history="1">
        <w:r w:rsidRPr="00A45D4B">
          <w:rPr>
            <w:rStyle w:val="Hipercze"/>
            <w:sz w:val="28"/>
            <w:szCs w:val="28"/>
          </w:rPr>
          <w:t>https://ustraveldocs.com/pl_pl/pl-niv-typefandm.asp</w:t>
        </w:r>
      </w:hyperlink>
    </w:p>
    <w:p w:rsidR="00890B57" w:rsidRDefault="00890B57" w:rsidP="00890B57">
      <w:pPr>
        <w:pStyle w:val="NormalnyWeb"/>
        <w:spacing w:line="360" w:lineRule="auto"/>
        <w:jc w:val="both"/>
        <w:rPr>
          <w:sz w:val="28"/>
          <w:szCs w:val="28"/>
        </w:rPr>
      </w:pPr>
      <w:hyperlink r:id="rId17" w:history="1">
        <w:r w:rsidRPr="00A45D4B">
          <w:rPr>
            <w:rStyle w:val="Hipercze"/>
            <w:sz w:val="28"/>
            <w:szCs w:val="28"/>
          </w:rPr>
          <w:t>https://travel.state.gov/content/travel/en/us-visas/study/student-visa.html</w:t>
        </w:r>
      </w:hyperlink>
    </w:p>
    <w:p w:rsidR="00890B57" w:rsidRDefault="00890B57" w:rsidP="00890B57">
      <w:pPr>
        <w:pStyle w:val="NormalnyWeb"/>
        <w:spacing w:line="360" w:lineRule="auto"/>
        <w:jc w:val="both"/>
        <w:rPr>
          <w:sz w:val="28"/>
          <w:szCs w:val="28"/>
        </w:rPr>
      </w:pPr>
      <w:hyperlink r:id="rId18" w:history="1">
        <w:r w:rsidRPr="00A45D4B">
          <w:rPr>
            <w:rStyle w:val="Hipercze"/>
            <w:sz w:val="28"/>
            <w:szCs w:val="28"/>
          </w:rPr>
          <w:t>https://www.visawaiver.com/pl/usa-student-visa-usa-exchange-visa/#7</w:t>
        </w:r>
      </w:hyperlink>
    </w:p>
    <w:p w:rsidR="00192D85" w:rsidRDefault="00192D85" w:rsidP="00890B57">
      <w:pPr>
        <w:pStyle w:val="NormalnyWeb"/>
        <w:spacing w:line="360" w:lineRule="auto"/>
        <w:jc w:val="both"/>
        <w:rPr>
          <w:sz w:val="28"/>
          <w:szCs w:val="28"/>
        </w:rPr>
      </w:pPr>
      <w:hyperlink r:id="rId19" w:history="1">
        <w:r w:rsidRPr="00A45D4B">
          <w:rPr>
            <w:rStyle w:val="Hipercze"/>
            <w:sz w:val="28"/>
            <w:szCs w:val="28"/>
          </w:rPr>
          <w:t>http://www.naharvard.pl/wizy-do-usa-dla-studentow.html</w:t>
        </w:r>
      </w:hyperlink>
      <w:r>
        <w:rPr>
          <w:sz w:val="28"/>
          <w:szCs w:val="28"/>
        </w:rPr>
        <w:t xml:space="preserve"> </w:t>
      </w:r>
    </w:p>
    <w:p w:rsidR="00890B57" w:rsidRPr="00890B57" w:rsidRDefault="00890B57" w:rsidP="00890B57">
      <w:pPr>
        <w:pStyle w:val="NormalnyWeb"/>
        <w:spacing w:line="360" w:lineRule="auto"/>
        <w:jc w:val="both"/>
        <w:rPr>
          <w:sz w:val="28"/>
          <w:szCs w:val="28"/>
        </w:rPr>
      </w:pPr>
    </w:p>
    <w:p w:rsidR="00E32D8F" w:rsidRPr="00890B57" w:rsidRDefault="00E32D8F" w:rsidP="00890B57">
      <w:pPr>
        <w:spacing w:line="360" w:lineRule="auto"/>
        <w:jc w:val="both"/>
        <w:rPr>
          <w:sz w:val="28"/>
          <w:szCs w:val="28"/>
        </w:rPr>
      </w:pPr>
    </w:p>
    <w:sectPr w:rsidR="00E32D8F" w:rsidRPr="00890B57" w:rsidSect="00E32D8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970170"/>
    <w:multiLevelType w:val="multilevel"/>
    <w:tmpl w:val="8E7C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C96875"/>
    <w:multiLevelType w:val="multilevel"/>
    <w:tmpl w:val="4D8C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CE38D5"/>
    <w:multiLevelType w:val="multilevel"/>
    <w:tmpl w:val="E250D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051297"/>
    <w:multiLevelType w:val="multilevel"/>
    <w:tmpl w:val="2BF48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90B57"/>
    <w:rsid w:val="000158D9"/>
    <w:rsid w:val="00192D85"/>
    <w:rsid w:val="0029153E"/>
    <w:rsid w:val="002A3E12"/>
    <w:rsid w:val="005A1AFF"/>
    <w:rsid w:val="007C4FDC"/>
    <w:rsid w:val="00890B57"/>
    <w:rsid w:val="008A32D4"/>
    <w:rsid w:val="00A17D11"/>
    <w:rsid w:val="00C13028"/>
    <w:rsid w:val="00D856BD"/>
    <w:rsid w:val="00E32D8F"/>
    <w:rsid w:val="00E810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2D8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90B57"/>
    <w:rPr>
      <w:color w:val="000080"/>
      <w:u w:val="single"/>
    </w:rPr>
  </w:style>
  <w:style w:type="paragraph" w:styleId="NormalnyWeb">
    <w:name w:val="Normal (Web)"/>
    <w:basedOn w:val="Normalny"/>
    <w:uiPriority w:val="99"/>
    <w:semiHidden/>
    <w:unhideWhenUsed/>
    <w:rsid w:val="00890B57"/>
    <w:pPr>
      <w:spacing w:before="100" w:beforeAutospacing="1" w:after="142"/>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120490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traveldocs.com/pl_pl/pl-niv-visafeeinfo.asp" TargetMode="External"/><Relationship Id="rId13" Type="http://schemas.openxmlformats.org/officeDocument/2006/relationships/hyperlink" Target="https://travel.state.gov/content/travel.html" TargetMode="External"/><Relationship Id="rId18" Type="http://schemas.openxmlformats.org/officeDocument/2006/relationships/hyperlink" Target="https://www.visawaiver.com/pl/usa-student-visa-usa-exchange-visa/#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ustraveldocs.com/pl_pl/pl-niv-ds160info.asp" TargetMode="External"/><Relationship Id="rId12" Type="http://schemas.openxmlformats.org/officeDocument/2006/relationships/hyperlink" Target="https://pl.usembassy.gov/pl/" TargetMode="External"/><Relationship Id="rId17" Type="http://schemas.openxmlformats.org/officeDocument/2006/relationships/hyperlink" Target="https://travel.state.gov/content/travel/en/us-visas/study/student-visa.html" TargetMode="External"/><Relationship Id="rId2" Type="http://schemas.openxmlformats.org/officeDocument/2006/relationships/styles" Target="styles.xml"/><Relationship Id="rId16" Type="http://schemas.openxmlformats.org/officeDocument/2006/relationships/hyperlink" Target="https://ustraveldocs.com/pl_pl/pl-niv-typefandm.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j1visa.state.gov/programs" TargetMode="External"/><Relationship Id="rId11" Type="http://schemas.openxmlformats.org/officeDocument/2006/relationships/hyperlink" Target="https://travel.state.gov/content/travel/en/us-visas/visa-information-resources/wait-times.html" TargetMode="External"/><Relationship Id="rId5" Type="http://schemas.openxmlformats.org/officeDocument/2006/relationships/hyperlink" Target="https://travel.state.gov/content/travel/en/us-visas/study/student-visa.html" TargetMode="External"/><Relationship Id="rId15" Type="http://schemas.openxmlformats.org/officeDocument/2006/relationships/hyperlink" Target="https://pl.usembassy.gov/pl/visas-pl/studia-i-programy-wymiany/" TargetMode="External"/><Relationship Id="rId10" Type="http://schemas.openxmlformats.org/officeDocument/2006/relationships/hyperlink" Target="https://pl.usembassy.gov/pl/proklamacja-prezydencka-czesto-zadawane-pytania/" TargetMode="External"/><Relationship Id="rId19" Type="http://schemas.openxmlformats.org/officeDocument/2006/relationships/hyperlink" Target="http://www.naharvard.pl/wizy-do-usa-dla-studentow.html" TargetMode="External"/><Relationship Id="rId4" Type="http://schemas.openxmlformats.org/officeDocument/2006/relationships/webSettings" Target="webSettings.xml"/><Relationship Id="rId9" Type="http://schemas.openxmlformats.org/officeDocument/2006/relationships/hyperlink" Target="https://travel.state.gov/content/travel/en/us-visas/Visa-Reciprocity-and-Civil-Documents-by-Country.html" TargetMode="External"/><Relationship Id="rId14" Type="http://schemas.openxmlformats.org/officeDocument/2006/relationships/hyperlink" Target="https://ustraveldocs.com/pl_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6</Pages>
  <Words>1137</Words>
  <Characters>6824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10</cp:lastModifiedBy>
  <cp:revision>10</cp:revision>
  <dcterms:created xsi:type="dcterms:W3CDTF">2021-09-06T14:29:00Z</dcterms:created>
  <dcterms:modified xsi:type="dcterms:W3CDTF">2021-09-06T16:07:00Z</dcterms:modified>
</cp:coreProperties>
</file>